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05684" w14:textId="723224A9" w:rsidR="003F4A11" w:rsidRPr="00CF3981" w:rsidRDefault="00F304AF" w:rsidP="00F46DA0">
      <w:pPr>
        <w:spacing w:before="120" w:after="120"/>
        <w:ind w:right="990"/>
        <w:jc w:val="right"/>
        <w:rPr>
          <w:rFonts w:ascii="Arial" w:eastAsia="MS Mincho" w:hAnsi="Arial" w:cs="Arial"/>
          <w:noProof w:val="0"/>
          <w:sz w:val="22"/>
          <w:szCs w:val="22"/>
        </w:rPr>
      </w:pPr>
      <w:r w:rsidRPr="00CF3981">
        <w:rPr>
          <w:rFonts w:ascii="Arial" w:hAnsi="Arial" w:cs="Arial"/>
          <w:sz w:val="22"/>
          <w:szCs w:val="22"/>
        </w:rPr>
        <w:tab/>
      </w:r>
      <w:r w:rsidRPr="00CF3981">
        <w:rPr>
          <w:rFonts w:ascii="Arial" w:hAnsi="Arial" w:cs="Arial"/>
          <w:sz w:val="22"/>
          <w:szCs w:val="22"/>
        </w:rPr>
        <w:tab/>
      </w:r>
      <w:r w:rsidRPr="00CF3981">
        <w:rPr>
          <w:rFonts w:ascii="Arial" w:hAnsi="Arial" w:cs="Arial"/>
          <w:sz w:val="22"/>
          <w:szCs w:val="22"/>
        </w:rPr>
        <w:tab/>
      </w:r>
      <w:r w:rsidRPr="00CF3981">
        <w:rPr>
          <w:rFonts w:ascii="Arial" w:hAnsi="Arial" w:cs="Arial"/>
          <w:sz w:val="22"/>
          <w:szCs w:val="22"/>
        </w:rPr>
        <w:tab/>
      </w:r>
      <w:r w:rsidRPr="00CF3981">
        <w:rPr>
          <w:rFonts w:ascii="Arial" w:hAnsi="Arial" w:cs="Arial"/>
          <w:sz w:val="22"/>
          <w:szCs w:val="22"/>
        </w:rPr>
        <w:tab/>
      </w:r>
      <w:r w:rsidR="003F4A11" w:rsidRPr="00CF3981">
        <w:rPr>
          <w:rFonts w:ascii="Arial" w:eastAsia="MS Mincho" w:hAnsi="Arial" w:cs="Arial"/>
          <w:sz w:val="22"/>
          <w:szCs w:val="22"/>
        </w:rPr>
        <w:t xml:space="preserve">Anexa nr. </w:t>
      </w:r>
      <w:r w:rsidR="00393170" w:rsidRPr="00CF3981">
        <w:rPr>
          <w:rFonts w:ascii="Arial" w:eastAsia="MS Mincho" w:hAnsi="Arial" w:cs="Arial"/>
          <w:sz w:val="22"/>
          <w:szCs w:val="22"/>
        </w:rPr>
        <w:t>...</w:t>
      </w:r>
      <w:r w:rsidR="003F4A11" w:rsidRPr="00CF3981">
        <w:rPr>
          <w:rFonts w:ascii="Arial" w:eastAsia="MS Mincho" w:hAnsi="Arial" w:cs="Arial"/>
          <w:sz w:val="22"/>
          <w:szCs w:val="22"/>
        </w:rPr>
        <w:t xml:space="preserve"> la OMC nr….....…/…....…..... </w:t>
      </w:r>
      <w:r w:rsidR="00313494" w:rsidRPr="00CF3981">
        <w:rPr>
          <w:rFonts w:ascii="Arial" w:eastAsia="MS Mincho" w:hAnsi="Arial" w:cs="Arial"/>
          <w:sz w:val="22"/>
          <w:szCs w:val="22"/>
        </w:rPr>
        <w:t>202</w:t>
      </w:r>
      <w:r w:rsidR="00393170" w:rsidRPr="00CF3981">
        <w:rPr>
          <w:rFonts w:ascii="Arial" w:eastAsia="MS Mincho" w:hAnsi="Arial" w:cs="Arial"/>
          <w:sz w:val="22"/>
          <w:szCs w:val="22"/>
        </w:rPr>
        <w:t>4</w:t>
      </w:r>
    </w:p>
    <w:p w14:paraId="1415462E" w14:textId="77777777" w:rsidR="00F304AF" w:rsidRPr="00CF3981" w:rsidRDefault="00F304AF" w:rsidP="00F46DA0">
      <w:pPr>
        <w:spacing w:before="120" w:after="120"/>
        <w:ind w:right="1359"/>
        <w:jc w:val="center"/>
        <w:rPr>
          <w:rFonts w:ascii="Arial" w:hAnsi="Arial" w:cs="Arial"/>
          <w:b/>
          <w:bCs/>
          <w:sz w:val="22"/>
          <w:szCs w:val="22"/>
        </w:rPr>
      </w:pPr>
    </w:p>
    <w:p w14:paraId="59028B19" w14:textId="4AE267F5" w:rsidR="00B34C30" w:rsidRPr="00CF3981" w:rsidRDefault="00C65BC8" w:rsidP="00F46DA0">
      <w:pPr>
        <w:spacing w:before="120" w:after="120"/>
        <w:ind w:right="1359"/>
        <w:jc w:val="center"/>
        <w:rPr>
          <w:rFonts w:ascii="Arial" w:hAnsi="Arial" w:cs="Arial"/>
          <w:color w:val="000000"/>
          <w:sz w:val="22"/>
          <w:szCs w:val="22"/>
        </w:rPr>
      </w:pPr>
      <w:r w:rsidRPr="00CF3981">
        <w:rPr>
          <w:rFonts w:ascii="Arial" w:hAnsi="Arial" w:cs="Arial"/>
          <w:b/>
          <w:bCs/>
          <w:sz w:val="22"/>
          <w:szCs w:val="22"/>
        </w:rPr>
        <w:t>LIST</w:t>
      </w:r>
      <w:r w:rsidR="00D218A8" w:rsidRPr="00CF3981">
        <w:rPr>
          <w:rFonts w:ascii="Arial" w:hAnsi="Arial" w:cs="Arial"/>
          <w:b/>
          <w:bCs/>
          <w:sz w:val="22"/>
          <w:szCs w:val="22"/>
        </w:rPr>
        <w:t>Ă</w:t>
      </w:r>
      <w:r w:rsidRPr="00CF3981">
        <w:rPr>
          <w:rFonts w:ascii="Arial" w:hAnsi="Arial" w:cs="Arial"/>
          <w:b/>
          <w:bCs/>
          <w:sz w:val="22"/>
          <w:szCs w:val="22"/>
        </w:rPr>
        <w:t xml:space="preserve"> DE VERIFICARE </w:t>
      </w:r>
      <w:r w:rsidR="00645907" w:rsidRPr="00CF3981">
        <w:rPr>
          <w:rFonts w:ascii="Arial" w:hAnsi="Arial" w:cs="Arial"/>
          <w:b/>
          <w:bCs/>
          <w:sz w:val="22"/>
          <w:szCs w:val="22"/>
        </w:rPr>
        <w:t>ÎN ETAPA DE CONTRACTARE</w:t>
      </w:r>
    </w:p>
    <w:p w14:paraId="519F3165" w14:textId="77777777" w:rsidR="00B34C30" w:rsidRPr="00CF3981" w:rsidRDefault="00B34C30" w:rsidP="00F46DA0">
      <w:pPr>
        <w:spacing w:before="120" w:after="12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36CCBDB" w14:textId="4AEA5AE0" w:rsidR="00F66355" w:rsidRPr="00CF3981" w:rsidRDefault="00F66355" w:rsidP="00F46DA0">
      <w:pPr>
        <w:spacing w:before="120" w:after="120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CF3981">
        <w:rPr>
          <w:rFonts w:ascii="Arial" w:eastAsia="Times New Roman" w:hAnsi="Arial" w:cs="Arial"/>
          <w:b/>
          <w:bCs/>
          <w:color w:val="000000"/>
          <w:sz w:val="22"/>
          <w:szCs w:val="22"/>
        </w:rPr>
        <w:t>Solicitant:</w:t>
      </w:r>
    </w:p>
    <w:p w14:paraId="2C8D1847" w14:textId="6F1F4F71" w:rsidR="00F66355" w:rsidRPr="00CF3981" w:rsidRDefault="00F66355" w:rsidP="00F46DA0">
      <w:pPr>
        <w:spacing w:before="120" w:after="120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CF3981">
        <w:rPr>
          <w:rFonts w:ascii="Arial" w:eastAsia="Times New Roman" w:hAnsi="Arial" w:cs="Arial"/>
          <w:b/>
          <w:bCs/>
          <w:color w:val="000000"/>
          <w:sz w:val="22"/>
          <w:szCs w:val="22"/>
        </w:rPr>
        <w:t>Partener de proiect:</w:t>
      </w:r>
    </w:p>
    <w:p w14:paraId="2DB402B2" w14:textId="1F3797C4" w:rsidR="00F66355" w:rsidRPr="00CF3981" w:rsidRDefault="00F66355" w:rsidP="00F46DA0">
      <w:pPr>
        <w:spacing w:before="120" w:after="120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CF3981">
        <w:rPr>
          <w:rFonts w:ascii="Arial" w:eastAsia="Times New Roman" w:hAnsi="Arial" w:cs="Arial"/>
          <w:b/>
          <w:bCs/>
          <w:color w:val="000000"/>
          <w:sz w:val="22"/>
          <w:szCs w:val="22"/>
        </w:rPr>
        <w:t>Titlu proiect:</w:t>
      </w:r>
    </w:p>
    <w:p w14:paraId="26F4D3D4" w14:textId="77777777" w:rsidR="00B34C30" w:rsidRPr="00CF3981" w:rsidRDefault="00B34C30" w:rsidP="00F46DA0">
      <w:pPr>
        <w:spacing w:before="120" w:after="120"/>
        <w:jc w:val="right"/>
        <w:rPr>
          <w:rFonts w:ascii="Arial" w:hAnsi="Arial" w:cs="Arial"/>
          <w:color w:val="000000"/>
          <w:sz w:val="22"/>
          <w:szCs w:val="22"/>
        </w:rPr>
      </w:pPr>
    </w:p>
    <w:tbl>
      <w:tblPr>
        <w:tblW w:w="48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5395"/>
        <w:gridCol w:w="534"/>
        <w:gridCol w:w="557"/>
        <w:gridCol w:w="881"/>
        <w:gridCol w:w="4050"/>
        <w:gridCol w:w="1825"/>
      </w:tblGrid>
      <w:tr w:rsidR="00504F4A" w:rsidRPr="00CF3981" w14:paraId="3608BE66" w14:textId="77777777" w:rsidTr="00DC5262">
        <w:trPr>
          <w:tblHeader/>
        </w:trPr>
        <w:tc>
          <w:tcPr>
            <w:tcW w:w="224" w:type="pct"/>
            <w:vAlign w:val="center"/>
          </w:tcPr>
          <w:p w14:paraId="7D69E750" w14:textId="77777777" w:rsidR="00C65BC8" w:rsidRPr="00CF3981" w:rsidRDefault="00C65BC8" w:rsidP="00F46D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3981">
              <w:rPr>
                <w:rFonts w:ascii="Arial" w:hAnsi="Arial" w:cs="Arial"/>
                <w:b/>
                <w:bCs/>
                <w:sz w:val="22"/>
                <w:szCs w:val="22"/>
              </w:rPr>
              <w:t>Nr. crt.</w:t>
            </w:r>
          </w:p>
        </w:tc>
        <w:tc>
          <w:tcPr>
            <w:tcW w:w="1950" w:type="pct"/>
          </w:tcPr>
          <w:p w14:paraId="62DBE916" w14:textId="77777777" w:rsidR="00C65BC8" w:rsidRPr="00CF3981" w:rsidRDefault="00C65BC8" w:rsidP="00F46D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3981">
              <w:rPr>
                <w:rFonts w:ascii="Arial" w:hAnsi="Arial" w:cs="Arial"/>
                <w:b/>
                <w:sz w:val="22"/>
                <w:szCs w:val="22"/>
              </w:rPr>
              <w:t>CRITERIU VERIFICARE</w:t>
            </w:r>
          </w:p>
        </w:tc>
        <w:tc>
          <w:tcPr>
            <w:tcW w:w="176" w:type="pct"/>
          </w:tcPr>
          <w:p w14:paraId="2989E91B" w14:textId="77777777" w:rsidR="00C65BC8" w:rsidRPr="00CF3981" w:rsidRDefault="00C65BC8" w:rsidP="00F46DA0">
            <w:pPr>
              <w:pStyle w:val="NormalWeb"/>
              <w:spacing w:before="120" w:beforeAutospacing="0" w:after="120" w:afterAutospacing="0"/>
              <w:jc w:val="center"/>
              <w:rPr>
                <w:rFonts w:cs="Arial"/>
                <w:b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b/>
                <w:sz w:val="22"/>
                <w:szCs w:val="22"/>
                <w:lang w:val="ro-RO"/>
              </w:rPr>
              <w:t>DA</w:t>
            </w:r>
          </w:p>
        </w:tc>
        <w:tc>
          <w:tcPr>
            <w:tcW w:w="204" w:type="pct"/>
          </w:tcPr>
          <w:p w14:paraId="2AC06ACE" w14:textId="77777777" w:rsidR="00C65BC8" w:rsidRPr="00CF3981" w:rsidRDefault="00C65BC8" w:rsidP="00F46DA0">
            <w:pPr>
              <w:pStyle w:val="NormalWeb"/>
              <w:spacing w:before="120" w:beforeAutospacing="0" w:after="120" w:afterAutospacing="0"/>
              <w:jc w:val="center"/>
              <w:rPr>
                <w:rFonts w:cs="Arial"/>
                <w:b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b/>
                <w:sz w:val="22"/>
                <w:szCs w:val="22"/>
                <w:lang w:val="ro-RO"/>
              </w:rPr>
              <w:t>NU</w:t>
            </w:r>
          </w:p>
        </w:tc>
        <w:tc>
          <w:tcPr>
            <w:tcW w:w="321" w:type="pct"/>
          </w:tcPr>
          <w:p w14:paraId="32CE2AF1" w14:textId="77777777" w:rsidR="00C65BC8" w:rsidRPr="00CF3981" w:rsidRDefault="00C65BC8" w:rsidP="00F46DA0">
            <w:pPr>
              <w:pStyle w:val="NormalWeb"/>
              <w:spacing w:before="120" w:beforeAutospacing="0" w:after="120" w:afterAutospacing="0"/>
              <w:jc w:val="center"/>
              <w:rPr>
                <w:rFonts w:cs="Arial"/>
                <w:b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b/>
                <w:sz w:val="22"/>
                <w:szCs w:val="22"/>
                <w:lang w:val="ro-RO"/>
              </w:rPr>
              <w:t>Nu este cazul</w:t>
            </w:r>
          </w:p>
        </w:tc>
        <w:tc>
          <w:tcPr>
            <w:tcW w:w="1464" w:type="pct"/>
          </w:tcPr>
          <w:p w14:paraId="2A522BAE" w14:textId="56EA0784" w:rsidR="00C65BC8" w:rsidRPr="00CF3981" w:rsidRDefault="00C65BC8" w:rsidP="00F46DA0">
            <w:pPr>
              <w:pStyle w:val="NormalWeb"/>
              <w:spacing w:before="120" w:beforeAutospacing="0" w:after="120" w:afterAutospacing="0"/>
              <w:jc w:val="center"/>
              <w:rPr>
                <w:rFonts w:cs="Arial"/>
                <w:b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b/>
                <w:sz w:val="22"/>
                <w:szCs w:val="22"/>
                <w:lang w:val="ro-RO"/>
              </w:rPr>
              <w:t>Documente suport verificate</w:t>
            </w:r>
            <w:r w:rsidR="00393170" w:rsidRPr="00CF3981">
              <w:rPr>
                <w:rStyle w:val="FootnoteReference"/>
                <w:rFonts w:cs="Arial"/>
                <w:b/>
                <w:sz w:val="22"/>
                <w:szCs w:val="22"/>
                <w:lang w:val="ro-RO"/>
              </w:rPr>
              <w:footnoteReference w:id="1"/>
            </w:r>
          </w:p>
        </w:tc>
        <w:tc>
          <w:tcPr>
            <w:tcW w:w="661" w:type="pct"/>
          </w:tcPr>
          <w:p w14:paraId="2D627AAB" w14:textId="77777777" w:rsidR="00C65BC8" w:rsidRPr="00CF3981" w:rsidRDefault="00C65BC8" w:rsidP="00F46DA0">
            <w:pPr>
              <w:pStyle w:val="NormalWeb"/>
              <w:spacing w:before="120" w:beforeAutospacing="0" w:after="120" w:afterAutospacing="0"/>
              <w:jc w:val="center"/>
              <w:rPr>
                <w:rFonts w:cs="Arial"/>
                <w:b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b/>
                <w:sz w:val="22"/>
                <w:szCs w:val="22"/>
                <w:lang w:val="ro-RO"/>
              </w:rPr>
              <w:t>Observații</w:t>
            </w:r>
            <w:r w:rsidRPr="00CF3981">
              <w:rPr>
                <w:rStyle w:val="FootnoteReference"/>
                <w:rFonts w:cs="Arial"/>
                <w:b/>
                <w:sz w:val="22"/>
                <w:szCs w:val="22"/>
                <w:lang w:val="ro-RO"/>
              </w:rPr>
              <w:footnoteReference w:id="2"/>
            </w:r>
            <w:r w:rsidRPr="00CF3981">
              <w:rPr>
                <w:rFonts w:cs="Arial"/>
                <w:b/>
                <w:sz w:val="22"/>
                <w:szCs w:val="22"/>
                <w:lang w:val="ro-RO"/>
              </w:rPr>
              <w:t xml:space="preserve"> (dacă este cazul)</w:t>
            </w:r>
          </w:p>
        </w:tc>
      </w:tr>
      <w:tr w:rsidR="00504F4A" w:rsidRPr="00CF3981" w14:paraId="1C9B86A0" w14:textId="77777777" w:rsidTr="00DC5262">
        <w:tc>
          <w:tcPr>
            <w:tcW w:w="224" w:type="pct"/>
            <w:vAlign w:val="center"/>
          </w:tcPr>
          <w:p w14:paraId="127EB2B5" w14:textId="77777777" w:rsidR="00C65BC8" w:rsidRPr="00CF3981" w:rsidRDefault="00C65BC8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219A86BF" w14:textId="52D7C67A" w:rsidR="00C65BC8" w:rsidRPr="00CF3981" w:rsidRDefault="00C65BC8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3981">
              <w:rPr>
                <w:rFonts w:ascii="Arial" w:hAnsi="Arial" w:cs="Arial"/>
                <w:sz w:val="22"/>
                <w:szCs w:val="22"/>
              </w:rPr>
              <w:t xml:space="preserve">Cererea de finanțare (inclusiv bugetul proiectului) a fost actualizată cu recomandările sau condiționalitățile </w:t>
            </w:r>
            <w:r w:rsidR="00D17077" w:rsidRPr="00D17077">
              <w:rPr>
                <w:rFonts w:ascii="Arial" w:hAnsi="Arial" w:cs="Arial"/>
                <w:sz w:val="22"/>
                <w:szCs w:val="22"/>
              </w:rPr>
              <w:t>comunicate de Operatorul de Program</w:t>
            </w:r>
            <w:r w:rsidR="00A63B18" w:rsidRPr="00CF398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6" w:type="pct"/>
          </w:tcPr>
          <w:p w14:paraId="403021AE" w14:textId="77777777" w:rsidR="00C65BC8" w:rsidRPr="00CF3981" w:rsidRDefault="00C65BC8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1188F751" w14:textId="77777777" w:rsidR="00C65BC8" w:rsidRPr="00CF3981" w:rsidRDefault="00C65BC8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4E848F81" w14:textId="77777777" w:rsidR="00C65BC8" w:rsidRPr="00CF3981" w:rsidRDefault="00C65BC8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4E8220BA" w14:textId="26ED2E93" w:rsidR="00C65BC8" w:rsidRPr="00CF3981" w:rsidRDefault="00C65BC8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sz w:val="22"/>
                <w:szCs w:val="22"/>
                <w:lang w:val="ro-RO"/>
              </w:rPr>
              <w:t xml:space="preserve">Cererea de finanțare (inclusiv bugetul proiectului) actualizată </w:t>
            </w:r>
          </w:p>
        </w:tc>
        <w:tc>
          <w:tcPr>
            <w:tcW w:w="661" w:type="pct"/>
          </w:tcPr>
          <w:p w14:paraId="712E69BE" w14:textId="77777777" w:rsidR="00C65BC8" w:rsidRPr="00CF3981" w:rsidRDefault="00C65BC8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A7208D" w:rsidRPr="00CF3981" w14:paraId="42AD16FE" w14:textId="77777777" w:rsidTr="00DC5262">
        <w:tc>
          <w:tcPr>
            <w:tcW w:w="224" w:type="pct"/>
            <w:vAlign w:val="center"/>
          </w:tcPr>
          <w:p w14:paraId="3420A2E8" w14:textId="77777777" w:rsidR="00A7208D" w:rsidRPr="00CF3981" w:rsidRDefault="00A7208D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6316628A" w14:textId="3AE62178" w:rsidR="00A7208D" w:rsidRPr="00CF3981" w:rsidRDefault="00A7208D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3981">
              <w:rPr>
                <w:rFonts w:ascii="Arial" w:hAnsi="Arial" w:cs="Arial"/>
                <w:sz w:val="22"/>
                <w:szCs w:val="22"/>
              </w:rPr>
              <w:t xml:space="preserve">Acordul de parteneriat a fost actualizat cu recomandările sau condiționalitățile </w:t>
            </w:r>
            <w:r w:rsidR="00D17077" w:rsidRPr="00D17077">
              <w:rPr>
                <w:rFonts w:ascii="Arial" w:hAnsi="Arial" w:cs="Arial"/>
                <w:sz w:val="22"/>
                <w:szCs w:val="22"/>
              </w:rPr>
              <w:t>comunicate de Operatorul de Program</w:t>
            </w:r>
            <w:r w:rsidRPr="00CF398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6" w:type="pct"/>
          </w:tcPr>
          <w:p w14:paraId="6CCF342D" w14:textId="77777777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64119FB3" w14:textId="77777777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132891E3" w14:textId="77777777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16716E9C" w14:textId="08952515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sz w:val="22"/>
                <w:szCs w:val="22"/>
                <w:lang w:val="ro-RO"/>
              </w:rPr>
              <w:t>Acordul de parteneriat actualizat</w:t>
            </w:r>
          </w:p>
        </w:tc>
        <w:tc>
          <w:tcPr>
            <w:tcW w:w="661" w:type="pct"/>
          </w:tcPr>
          <w:p w14:paraId="18AD128B" w14:textId="77777777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D64850" w:rsidRPr="00CF3981" w14:paraId="0CB24DD1" w14:textId="77777777" w:rsidTr="00DC5262">
        <w:tc>
          <w:tcPr>
            <w:tcW w:w="224" w:type="pct"/>
            <w:vAlign w:val="center"/>
          </w:tcPr>
          <w:p w14:paraId="08E05AF2" w14:textId="77777777" w:rsidR="00D64850" w:rsidRPr="00CF3981" w:rsidRDefault="00D64850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597B974F" w14:textId="35EF6842" w:rsidR="00D64850" w:rsidRPr="00CF3981" w:rsidRDefault="00D17077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Solicitantul a transmis</w:t>
            </w:r>
            <w:r w:rsidR="00D64850" w:rsidRPr="00CF3981">
              <w:rPr>
                <w:rFonts w:ascii="Arial" w:hAnsi="Arial" w:cs="Arial"/>
                <w:sz w:val="22"/>
                <w:szCs w:val="22"/>
              </w:rPr>
              <w:t xml:space="preserve"> documentul de numire/ desemnare a reprezentantului legal al solicitantului</w:t>
            </w:r>
            <w:r w:rsidR="00576581" w:rsidRPr="00CF3981">
              <w:rPr>
                <w:rFonts w:ascii="Arial" w:hAnsi="Arial" w:cs="Arial"/>
                <w:sz w:val="22"/>
                <w:szCs w:val="22"/>
              </w:rPr>
              <w:t>, semnat conform instrucțiunilor de la secțiunea 8.1 din Ghidul solicitantului</w:t>
            </w:r>
            <w:r w:rsidR="005C2D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2D8B">
              <w:rPr>
                <w:rFonts w:ascii="Arial" w:hAnsi="Arial" w:cs="Arial"/>
                <w:i/>
                <w:color w:val="0070C0"/>
                <w:sz w:val="22"/>
                <w:szCs w:val="22"/>
              </w:rPr>
              <w:t>[dacă</w:t>
            </w:r>
            <w:r w:rsidRPr="005C2D8B">
              <w:rPr>
                <w:rFonts w:ascii="Arial" w:hAnsi="Arial" w:cs="Arial"/>
                <w:i/>
                <w:color w:val="0070C0"/>
                <w:sz w:val="22"/>
                <w:szCs w:val="22"/>
              </w:rPr>
              <w:t xml:space="preserve"> acesta nu rezultă din documentul/-ele de înființare/ înregistrare/ funcționare</w:t>
            </w:r>
            <w:r w:rsidR="005C2D8B" w:rsidRPr="005C2D8B">
              <w:rPr>
                <w:rFonts w:ascii="Arial" w:hAnsi="Arial" w:cs="Arial"/>
                <w:i/>
                <w:color w:val="0070C0"/>
                <w:sz w:val="22"/>
                <w:szCs w:val="22"/>
              </w:rPr>
              <w:t>]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20DB9A7" w14:textId="75688458" w:rsidR="00D64850" w:rsidRPr="00CF3981" w:rsidRDefault="00D64850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3981">
              <w:rPr>
                <w:rFonts w:ascii="Arial" w:hAnsi="Arial" w:cs="Arial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76" w:type="pct"/>
          </w:tcPr>
          <w:p w14:paraId="0397F6F1" w14:textId="77777777" w:rsidR="00D64850" w:rsidRPr="00CF3981" w:rsidRDefault="00D64850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77E922A9" w14:textId="77777777" w:rsidR="00D64850" w:rsidRPr="00CF3981" w:rsidRDefault="00D64850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45E3A68E" w14:textId="77777777" w:rsidR="00D64850" w:rsidRPr="00CF3981" w:rsidRDefault="00D64850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0C9B1E6C" w14:textId="501E3A2C" w:rsidR="00D64850" w:rsidRPr="00CF3981" w:rsidRDefault="00D64850" w:rsidP="00F46DA0">
            <w:pPr>
              <w:spacing w:before="120" w:after="120"/>
              <w:jc w:val="both"/>
              <w:rPr>
                <w:rFonts w:cs="Arial"/>
                <w:i/>
                <w:sz w:val="22"/>
                <w:szCs w:val="22"/>
              </w:rPr>
            </w:pPr>
            <w:r w:rsidRPr="00CF3981">
              <w:rPr>
                <w:rFonts w:ascii="Arial" w:hAnsi="Arial" w:cs="Arial"/>
                <w:i/>
                <w:sz w:val="22"/>
                <w:szCs w:val="22"/>
              </w:rPr>
              <w:t>De exemplu: proces verbal al adunării generale a asociaților, decizia consiliului director al fundației, împuternicire dată de consiliul director în baza art. 26 din OG 26 din 2000, extras din registrul special al asociațiilor și fundațiilor etc</w:t>
            </w:r>
            <w:r w:rsidR="00F46DA0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661" w:type="pct"/>
          </w:tcPr>
          <w:p w14:paraId="35EAD320" w14:textId="77777777" w:rsidR="00D64850" w:rsidRPr="00CF3981" w:rsidRDefault="00D64850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576581" w:rsidRPr="00CF3981" w14:paraId="6C0464BC" w14:textId="77777777" w:rsidTr="00DC5262">
        <w:tc>
          <w:tcPr>
            <w:tcW w:w="224" w:type="pct"/>
            <w:vAlign w:val="center"/>
          </w:tcPr>
          <w:p w14:paraId="0E9B798F" w14:textId="77777777" w:rsidR="00576581" w:rsidRPr="00CF3981" w:rsidRDefault="00576581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0879CA77" w14:textId="77777777" w:rsidR="00576581" w:rsidRPr="00CF3981" w:rsidRDefault="00576581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i/>
                <w:color w:val="0070C0"/>
                <w:sz w:val="22"/>
                <w:szCs w:val="22"/>
              </w:rPr>
            </w:pP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 xml:space="preserve">[În cazul în care cererea de finanțare/ declarația solicitantului/ documentele suport au fost semnate de o altă persoană decât reprezentantul legal al solicitantului] </w:t>
            </w:r>
          </w:p>
          <w:p w14:paraId="4358FE6A" w14:textId="306510C0" w:rsidR="00576581" w:rsidRPr="00CF3981" w:rsidRDefault="00576581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3981">
              <w:rPr>
                <w:rFonts w:ascii="Arial" w:hAnsi="Arial" w:cs="Arial"/>
                <w:sz w:val="22"/>
                <w:szCs w:val="22"/>
              </w:rPr>
              <w:t>Actul de împuternicire a unei alte persoane decât reprezentantul legal al solicitantului (mandat de reprezentare)</w:t>
            </w:r>
            <w:r w:rsidR="00D17077">
              <w:rPr>
                <w:rFonts w:ascii="Arial" w:hAnsi="Arial" w:cs="Arial"/>
                <w:sz w:val="22"/>
                <w:szCs w:val="22"/>
              </w:rPr>
              <w:t xml:space="preserve"> a fost transmis și</w:t>
            </w:r>
            <w:r w:rsidRPr="00CF3981">
              <w:rPr>
                <w:rFonts w:ascii="Arial" w:hAnsi="Arial" w:cs="Arial"/>
                <w:sz w:val="22"/>
                <w:szCs w:val="22"/>
              </w:rPr>
              <w:t xml:space="preserve"> îndeplinește următoarele condiții (cumulativ):</w:t>
            </w:r>
          </w:p>
          <w:p w14:paraId="7D98869F" w14:textId="77777777" w:rsidR="00576581" w:rsidRPr="00CF3981" w:rsidRDefault="00576581" w:rsidP="00F46DA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CF3981">
              <w:rPr>
                <w:rFonts w:ascii="Arial" w:hAnsi="Arial" w:cs="Arial"/>
              </w:rPr>
              <w:t>se referă la îndeplinirea de către persoana împuternicită a tuturor formalităților necesare încheierii contractului de finanțare;</w:t>
            </w:r>
          </w:p>
          <w:p w14:paraId="7D931898" w14:textId="0CBF31E6" w:rsidR="00576581" w:rsidRPr="00CF3981" w:rsidRDefault="00576581" w:rsidP="00F46DA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CF3981">
              <w:rPr>
                <w:rFonts w:ascii="Arial" w:hAnsi="Arial" w:cs="Arial"/>
              </w:rPr>
              <w:t>este semnat conform instrucțiunilor de la secțiunea 8.1 din Ghidul solicitantului.</w:t>
            </w:r>
            <w:r w:rsidRPr="00CF3981">
              <w:rPr>
                <w:rFonts w:ascii="Arial" w:hAnsi="Arial" w:cs="Arial"/>
              </w:rPr>
              <w:tab/>
            </w:r>
          </w:p>
        </w:tc>
        <w:tc>
          <w:tcPr>
            <w:tcW w:w="176" w:type="pct"/>
          </w:tcPr>
          <w:p w14:paraId="0F238186" w14:textId="77777777" w:rsidR="00576581" w:rsidRPr="00CF3981" w:rsidRDefault="005765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602CA05C" w14:textId="77777777" w:rsidR="00576581" w:rsidRPr="00CF3981" w:rsidRDefault="005765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2B10C97B" w14:textId="77777777" w:rsidR="00576581" w:rsidRPr="00CF3981" w:rsidRDefault="005765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3E0E4847" w14:textId="7F03F730" w:rsidR="00576581" w:rsidRPr="00CF3981" w:rsidRDefault="00576581" w:rsidP="00F46DA0">
            <w:pPr>
              <w:spacing w:before="120" w:after="12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F3981">
              <w:rPr>
                <w:rFonts w:ascii="Arial" w:hAnsi="Arial" w:cs="Arial"/>
                <w:i/>
                <w:iCs/>
                <w:sz w:val="22"/>
                <w:szCs w:val="22"/>
              </w:rPr>
              <w:t>Actul de împuternicire</w:t>
            </w:r>
          </w:p>
        </w:tc>
        <w:tc>
          <w:tcPr>
            <w:tcW w:w="661" w:type="pct"/>
          </w:tcPr>
          <w:p w14:paraId="44F7A868" w14:textId="77777777" w:rsidR="00576581" w:rsidRPr="00CF3981" w:rsidRDefault="005765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A7208D" w:rsidRPr="00CF3981" w14:paraId="6A2C7ADC" w14:textId="77777777" w:rsidTr="00DC5262">
        <w:tc>
          <w:tcPr>
            <w:tcW w:w="224" w:type="pct"/>
            <w:vAlign w:val="center"/>
          </w:tcPr>
          <w:p w14:paraId="1AB7B133" w14:textId="77777777" w:rsidR="00A7208D" w:rsidRPr="00CF3981" w:rsidRDefault="00A7208D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1D343B75" w14:textId="5BC75F46" w:rsidR="00A7208D" w:rsidRPr="00CF3981" w:rsidRDefault="00A7208D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>[</w:t>
            </w:r>
            <w:r w:rsidR="00955D11"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>În cazul în care reprezentantul legal al solicitantului nu are competența conferită de lege sau de documentul statutar de a încheia acte juridice în numele și pe seama persoanei juridice</w:t>
            </w: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>]</w:t>
            </w:r>
            <w:r w:rsidRPr="00CF3981">
              <w:rPr>
                <w:rFonts w:ascii="Arial" w:hAnsi="Arial" w:cs="Arial"/>
                <w:color w:val="0070C0"/>
                <w:sz w:val="22"/>
                <w:szCs w:val="22"/>
              </w:rPr>
              <w:t xml:space="preserve">: </w:t>
            </w:r>
          </w:p>
          <w:p w14:paraId="1415BD22" w14:textId="72158B16" w:rsidR="00A7208D" w:rsidRPr="00CF3981" w:rsidRDefault="00A7208D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CF39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Decizia organului de administrare al solicitantului </w:t>
            </w:r>
            <w:r w:rsidRPr="00CF3981">
              <w:rPr>
                <w:rFonts w:ascii="Arial" w:hAnsi="Arial" w:cs="Arial"/>
                <w:sz w:val="22"/>
                <w:szCs w:val="22"/>
              </w:rPr>
              <w:t>(de exemplu, Consiliul Directo</w:t>
            </w:r>
            <w:r w:rsidR="00955D11" w:rsidRPr="00CF3981">
              <w:rPr>
                <w:rFonts w:ascii="Arial" w:hAnsi="Arial" w:cs="Arial"/>
                <w:sz w:val="22"/>
                <w:szCs w:val="22"/>
              </w:rPr>
              <w:t xml:space="preserve">r </w:t>
            </w:r>
            <w:r w:rsidRPr="00CF3981">
              <w:rPr>
                <w:rFonts w:ascii="Arial" w:hAnsi="Arial" w:cs="Arial"/>
                <w:sz w:val="22"/>
                <w:szCs w:val="22"/>
              </w:rPr>
              <w:t>etc.) privind aprobarea încheierii contractului de finanțare de către reprezentantul legal/ persoana împuternicită</w:t>
            </w:r>
            <w:r w:rsidR="00955D11" w:rsidRPr="00CF39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7077">
              <w:rPr>
                <w:rFonts w:ascii="Arial" w:hAnsi="Arial" w:cs="Arial"/>
                <w:sz w:val="22"/>
                <w:szCs w:val="22"/>
              </w:rPr>
              <w:t xml:space="preserve">a fost transmisă și </w:t>
            </w:r>
            <w:r w:rsidR="00955D11" w:rsidRPr="00CF3981">
              <w:rPr>
                <w:rFonts w:ascii="Arial" w:hAnsi="Arial" w:cs="Arial"/>
                <w:sz w:val="22"/>
                <w:szCs w:val="22"/>
              </w:rPr>
              <w:t>este semnată conform instrucțiunilor de la secțiunea 8.1 din Ghidul solicitantului.</w:t>
            </w:r>
          </w:p>
        </w:tc>
        <w:tc>
          <w:tcPr>
            <w:tcW w:w="176" w:type="pct"/>
          </w:tcPr>
          <w:p w14:paraId="21057F65" w14:textId="77777777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6AF50873" w14:textId="77777777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55521DE9" w14:textId="77777777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4A52507B" w14:textId="76C2B7D2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iCs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iCs/>
                <w:sz w:val="22"/>
                <w:szCs w:val="22"/>
                <w:lang w:val="ro-RO"/>
              </w:rPr>
              <w:t>Decizia organului de administrare al solicitantului (de exemplu, Consiliul Director</w:t>
            </w:r>
            <w:r w:rsidR="00955D11" w:rsidRPr="00CF3981">
              <w:rPr>
                <w:rFonts w:cs="Arial"/>
                <w:i/>
                <w:iCs/>
                <w:sz w:val="22"/>
                <w:szCs w:val="22"/>
                <w:lang w:val="ro-RO"/>
              </w:rPr>
              <w:t xml:space="preserve"> </w:t>
            </w:r>
            <w:r w:rsidRPr="00CF3981">
              <w:rPr>
                <w:rFonts w:cs="Arial"/>
                <w:i/>
                <w:iCs/>
                <w:sz w:val="22"/>
                <w:szCs w:val="22"/>
                <w:lang w:val="ro-RO"/>
              </w:rPr>
              <w:t>etc</w:t>
            </w:r>
            <w:r w:rsidR="00955D11" w:rsidRPr="00CF3981">
              <w:rPr>
                <w:rFonts w:cs="Arial"/>
                <w:i/>
                <w:iCs/>
                <w:sz w:val="22"/>
                <w:szCs w:val="22"/>
                <w:lang w:val="ro-RO"/>
              </w:rPr>
              <w:t>.</w:t>
            </w:r>
            <w:r w:rsidRPr="00CF3981">
              <w:rPr>
                <w:rFonts w:cs="Arial"/>
                <w:i/>
                <w:iCs/>
                <w:sz w:val="22"/>
                <w:szCs w:val="22"/>
                <w:lang w:val="ro-RO"/>
              </w:rPr>
              <w:t>)</w:t>
            </w:r>
          </w:p>
        </w:tc>
        <w:tc>
          <w:tcPr>
            <w:tcW w:w="661" w:type="pct"/>
          </w:tcPr>
          <w:p w14:paraId="52E65A8B" w14:textId="77777777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A7208D" w:rsidRPr="00CF3981" w14:paraId="1A924085" w14:textId="77777777" w:rsidTr="00DC5262">
        <w:tc>
          <w:tcPr>
            <w:tcW w:w="224" w:type="pct"/>
            <w:vAlign w:val="center"/>
          </w:tcPr>
          <w:p w14:paraId="4D56723C" w14:textId="77777777" w:rsidR="00A7208D" w:rsidRPr="00CF3981" w:rsidRDefault="00A7208D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130040FC" w14:textId="336A5569" w:rsidR="00EC0DC2" w:rsidRPr="00CF3981" w:rsidRDefault="00D17077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Solicitantul a transmis</w:t>
            </w:r>
            <w:r w:rsidR="00EC0DC2" w:rsidRPr="00CF3981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3F5390F" w14:textId="04AA231A" w:rsidR="00EC0DC2" w:rsidRPr="005C2D8B" w:rsidRDefault="00EC0DC2" w:rsidP="005C2D8B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</w:rPr>
            </w:pPr>
            <w:r w:rsidRPr="005C2D8B">
              <w:rPr>
                <w:rFonts w:ascii="Arial" w:hAnsi="Arial" w:cs="Arial"/>
              </w:rPr>
              <w:t xml:space="preserve">Declarația pe proprie răspundere că nu au intervenit modificări de la data depunerii </w:t>
            </w:r>
            <w:r w:rsidRPr="005C2D8B">
              <w:rPr>
                <w:rFonts w:ascii="Arial" w:hAnsi="Arial" w:cs="Arial"/>
              </w:rPr>
              <w:lastRenderedPageBreak/>
              <w:t>dosarului inițiativei bilaterale semnată conform instrucțiunilor de la secțiunea 8.1 din Ghidul solicitantului.</w:t>
            </w:r>
          </w:p>
          <w:p w14:paraId="2BBD74FC" w14:textId="77777777" w:rsidR="00EC0DC2" w:rsidRPr="00CF3981" w:rsidRDefault="00EC0DC2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3981">
              <w:rPr>
                <w:rFonts w:ascii="Arial" w:hAnsi="Arial" w:cs="Arial"/>
                <w:sz w:val="22"/>
                <w:szCs w:val="22"/>
              </w:rPr>
              <w:t xml:space="preserve">SAU </w:t>
            </w:r>
          </w:p>
          <w:p w14:paraId="086950DA" w14:textId="42F0AAAD" w:rsidR="00A7208D" w:rsidRPr="005C2D8B" w:rsidRDefault="00EC0DC2" w:rsidP="005C2D8B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</w:rPr>
            </w:pPr>
            <w:r w:rsidRPr="005C2D8B">
              <w:rPr>
                <w:rFonts w:ascii="Arial" w:hAnsi="Arial" w:cs="Arial"/>
              </w:rPr>
              <w:t>Extrasul din Registrul special al asociațiilor și fundațiilor/ Registrul naţional al persoanelor juridice fără scop patrimonial care prezintă starea la zi a organizației, semnat conform instrucțiunilor de la secțiunea 8.1 din Ghidul solicitantului</w:t>
            </w:r>
            <w:r w:rsidR="00D17077" w:rsidRPr="005C2D8B">
              <w:rPr>
                <w:rFonts w:ascii="Arial" w:hAnsi="Arial" w:cs="Arial"/>
              </w:rPr>
              <w:t xml:space="preserve"> (</w:t>
            </w:r>
            <w:r w:rsidR="00D17077" w:rsidRPr="005C2D8B">
              <w:rPr>
                <w:rFonts w:ascii="Arial" w:hAnsi="Arial" w:cs="Arial"/>
              </w:rPr>
              <w:t>dacă în dosarul de finanțare a fost depusă doar dovada solicitării eliberării extrasului din Registru sau dacă au intervenit modificări ale situației existente la momentul depunerii dosarului de finanțare</w:t>
            </w:r>
            <w:r w:rsidR="00D17077" w:rsidRPr="005C2D8B">
              <w:rPr>
                <w:rFonts w:ascii="Arial" w:hAnsi="Arial" w:cs="Arial"/>
              </w:rPr>
              <w:t>).</w:t>
            </w:r>
          </w:p>
        </w:tc>
        <w:tc>
          <w:tcPr>
            <w:tcW w:w="176" w:type="pct"/>
          </w:tcPr>
          <w:p w14:paraId="4B4F61A2" w14:textId="77777777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3F6164A9" w14:textId="77777777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165F74F3" w14:textId="77777777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6C785AF7" w14:textId="77777777" w:rsidR="00A7208D" w:rsidRPr="00CF3981" w:rsidRDefault="00EC0DC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iCs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iCs/>
                <w:sz w:val="22"/>
                <w:szCs w:val="22"/>
                <w:lang w:val="ro-RO"/>
              </w:rPr>
              <w:t>Declarația pe proprie răspundere că nu au intervenit modificări de la data depunerii dosarului inițiativei bilaterale</w:t>
            </w:r>
          </w:p>
          <w:p w14:paraId="671641AD" w14:textId="6046A8BE" w:rsidR="00EC0DC2" w:rsidRPr="00CF3981" w:rsidRDefault="00EC0DC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iCs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iCs/>
                <w:sz w:val="22"/>
                <w:szCs w:val="22"/>
                <w:lang w:val="ro-RO"/>
              </w:rPr>
              <w:lastRenderedPageBreak/>
              <w:t>Extrasul din Registrul special al asociațiilor și fundațiilor/ Registrul naţional al persoanelor juridice fără scop patrimonial care prezintă starea la zi a organizației</w:t>
            </w:r>
          </w:p>
        </w:tc>
        <w:tc>
          <w:tcPr>
            <w:tcW w:w="661" w:type="pct"/>
          </w:tcPr>
          <w:p w14:paraId="5BE27AEA" w14:textId="77777777" w:rsidR="00A7208D" w:rsidRPr="00CF3981" w:rsidRDefault="00A7208D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08206C" w:rsidRPr="00CF3981" w14:paraId="746469F9" w14:textId="77777777" w:rsidTr="00DC5262">
        <w:tc>
          <w:tcPr>
            <w:tcW w:w="224" w:type="pct"/>
            <w:vAlign w:val="center"/>
          </w:tcPr>
          <w:p w14:paraId="378C43C6" w14:textId="77777777" w:rsidR="0008206C" w:rsidRPr="00CF3981" w:rsidRDefault="0008206C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1B10D58A" w14:textId="5D0022DE" w:rsidR="0008206C" w:rsidRPr="00CF3981" w:rsidRDefault="005C2D8B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08206C" w:rsidRPr="00CF3981">
              <w:rPr>
                <w:rFonts w:ascii="Arial" w:hAnsi="Arial" w:cs="Arial"/>
                <w:sz w:val="22"/>
                <w:szCs w:val="22"/>
              </w:rPr>
              <w:t>ocumentul de numire/ desemnare a reprezentantului legal al partenerului</w:t>
            </w:r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r>
              <w:rPr>
                <w:rFonts w:ascii="Arial" w:hAnsi="Arial" w:cs="Arial"/>
                <w:sz w:val="22"/>
                <w:szCs w:val="22"/>
              </w:rPr>
              <w:t>fost transmis</w:t>
            </w:r>
            <w:r>
              <w:rPr>
                <w:rFonts w:ascii="Arial" w:hAnsi="Arial" w:cs="Arial"/>
                <w:sz w:val="22"/>
                <w:szCs w:val="22"/>
              </w:rPr>
              <w:t xml:space="preserve"> și este</w:t>
            </w:r>
            <w:r w:rsidR="0008206C" w:rsidRPr="00CF3981">
              <w:rPr>
                <w:rFonts w:ascii="Arial" w:hAnsi="Arial" w:cs="Arial"/>
                <w:sz w:val="22"/>
                <w:szCs w:val="22"/>
              </w:rPr>
              <w:t xml:space="preserve"> semnat conform instrucțiunilor de la secțiunea 8.1 din Ghidul solicitantului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color w:val="0070C0"/>
                <w:sz w:val="22"/>
                <w:szCs w:val="22"/>
              </w:rPr>
              <w:t>[dacă</w:t>
            </w:r>
            <w:r w:rsidRPr="005C2D8B">
              <w:rPr>
                <w:rFonts w:ascii="Arial" w:hAnsi="Arial" w:cs="Arial"/>
                <w:i/>
                <w:color w:val="0070C0"/>
                <w:sz w:val="22"/>
                <w:szCs w:val="22"/>
              </w:rPr>
              <w:t xml:space="preserve"> acesta nu rezultă din documentul/-ele de înființare/ înregistrare/ funcționare]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6" w:type="pct"/>
          </w:tcPr>
          <w:p w14:paraId="6FDCDFC1" w14:textId="77777777" w:rsidR="0008206C" w:rsidRPr="00CF3981" w:rsidRDefault="0008206C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0780DA0A" w14:textId="77777777" w:rsidR="0008206C" w:rsidRPr="00CF3981" w:rsidRDefault="0008206C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75396CE6" w14:textId="77777777" w:rsidR="0008206C" w:rsidRPr="00CF3981" w:rsidRDefault="0008206C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3713A765" w14:textId="3BEDC08D" w:rsidR="0008206C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iCs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iCs/>
                <w:sz w:val="22"/>
                <w:szCs w:val="22"/>
                <w:lang w:val="ro-RO"/>
              </w:rPr>
              <w:t>Documentul de numire/ desemnare a reprezentantului legal al partenerului</w:t>
            </w:r>
          </w:p>
        </w:tc>
        <w:tc>
          <w:tcPr>
            <w:tcW w:w="661" w:type="pct"/>
          </w:tcPr>
          <w:p w14:paraId="0809A0A4" w14:textId="77777777" w:rsidR="0008206C" w:rsidRPr="00CF3981" w:rsidRDefault="0008206C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CF3981" w:rsidRPr="00CF3981" w14:paraId="64A8B30D" w14:textId="77777777" w:rsidTr="00DC5262">
        <w:tc>
          <w:tcPr>
            <w:tcW w:w="224" w:type="pct"/>
            <w:vAlign w:val="center"/>
          </w:tcPr>
          <w:p w14:paraId="0F40065F" w14:textId="77777777" w:rsidR="00CF3981" w:rsidRPr="00CF3981" w:rsidRDefault="00CF3981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24ACC03B" w14:textId="243A70E0" w:rsidR="00CF3981" w:rsidRPr="00CF3981" w:rsidRDefault="00CF3981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i/>
                <w:color w:val="0070C0"/>
                <w:sz w:val="22"/>
                <w:szCs w:val="22"/>
              </w:rPr>
            </w:pP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 xml:space="preserve">[În cazul în care declarația partenerului/ documentele suport au fost semnate de o altă persoană decât reprezentantul legal al partenerului] </w:t>
            </w:r>
          </w:p>
          <w:p w14:paraId="12576955" w14:textId="22DB88A9" w:rsidR="00CF3981" w:rsidRPr="00CF3981" w:rsidRDefault="00CF3981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3981">
              <w:rPr>
                <w:rFonts w:ascii="Arial" w:hAnsi="Arial" w:cs="Arial"/>
                <w:sz w:val="22"/>
                <w:szCs w:val="22"/>
              </w:rPr>
              <w:t xml:space="preserve">Actul de împuternicire a unei alte persoane decât reprezentantul legal al partenerului (mandat de </w:t>
            </w:r>
            <w:r w:rsidRPr="00CF3981">
              <w:rPr>
                <w:rFonts w:ascii="Arial" w:hAnsi="Arial" w:cs="Arial"/>
                <w:sz w:val="22"/>
                <w:szCs w:val="22"/>
              </w:rPr>
              <w:lastRenderedPageBreak/>
              <w:t xml:space="preserve">reprezentare) </w:t>
            </w:r>
            <w:r w:rsidR="00D17077">
              <w:rPr>
                <w:rFonts w:ascii="Arial" w:hAnsi="Arial" w:cs="Arial"/>
                <w:sz w:val="22"/>
                <w:szCs w:val="22"/>
              </w:rPr>
              <w:t xml:space="preserve">a fost transmis și </w:t>
            </w:r>
            <w:r w:rsidRPr="00CF3981">
              <w:rPr>
                <w:rFonts w:ascii="Arial" w:hAnsi="Arial" w:cs="Arial"/>
                <w:sz w:val="22"/>
                <w:szCs w:val="22"/>
              </w:rPr>
              <w:t>îndeplinește următoarele condiții (cumulativ):</w:t>
            </w:r>
          </w:p>
          <w:p w14:paraId="7397850A" w14:textId="68EB8A1A" w:rsidR="00CF3981" w:rsidRPr="00CF3981" w:rsidRDefault="00CF3981" w:rsidP="00F46DA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CF3981">
              <w:rPr>
                <w:rFonts w:ascii="Arial" w:hAnsi="Arial" w:cs="Arial"/>
              </w:rPr>
              <w:t>se referă la îndeplinirea de către persoana împuternicită a tuturor formalităților necesare încheierii acordului de parteneriat;</w:t>
            </w:r>
          </w:p>
          <w:p w14:paraId="264133DE" w14:textId="6496430F" w:rsidR="00CF3981" w:rsidRPr="00CF3981" w:rsidRDefault="00CF3981" w:rsidP="00F46DA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CF3981">
              <w:rPr>
                <w:rFonts w:ascii="Arial" w:hAnsi="Arial" w:cs="Arial"/>
              </w:rPr>
              <w:t>este semnat conform instrucțiunilor de la secțiunea 8.1 din Ghidul solicitantului.</w:t>
            </w:r>
            <w:r w:rsidRPr="00CF3981">
              <w:rPr>
                <w:rFonts w:ascii="Arial" w:hAnsi="Arial" w:cs="Arial"/>
              </w:rPr>
              <w:tab/>
            </w:r>
          </w:p>
        </w:tc>
        <w:tc>
          <w:tcPr>
            <w:tcW w:w="176" w:type="pct"/>
          </w:tcPr>
          <w:p w14:paraId="2E6F9ED2" w14:textId="77777777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0B2CA998" w14:textId="77777777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4B72F4C0" w14:textId="77777777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14243D00" w14:textId="5F3B2D5F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iCs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iCs/>
                <w:sz w:val="22"/>
                <w:szCs w:val="22"/>
                <w:lang w:val="ro-RO"/>
              </w:rPr>
              <w:t>Actul de împuternicire</w:t>
            </w:r>
          </w:p>
        </w:tc>
        <w:tc>
          <w:tcPr>
            <w:tcW w:w="661" w:type="pct"/>
          </w:tcPr>
          <w:p w14:paraId="4D44D4E8" w14:textId="77777777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CF3981" w:rsidRPr="00CF3981" w14:paraId="7622845F" w14:textId="77777777" w:rsidTr="00DC5262">
        <w:tc>
          <w:tcPr>
            <w:tcW w:w="224" w:type="pct"/>
            <w:vAlign w:val="center"/>
          </w:tcPr>
          <w:p w14:paraId="74A1A9B2" w14:textId="77777777" w:rsidR="00CF3981" w:rsidRPr="00CF3981" w:rsidRDefault="00CF3981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609C08E9" w14:textId="7F89C908" w:rsidR="00E85799" w:rsidRDefault="00E85799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color w:val="0070C0"/>
                <w:sz w:val="22"/>
                <w:szCs w:val="22"/>
              </w:rPr>
              <w:t>Pentru solicitant</w:t>
            </w: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>]</w:t>
            </w:r>
          </w:p>
          <w:p w14:paraId="42DFE1D6" w14:textId="72D9E1C8" w:rsidR="00055AEB" w:rsidRPr="00D349E1" w:rsidRDefault="00055AEB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349E1">
              <w:rPr>
                <w:rFonts w:ascii="Arial" w:hAnsi="Arial" w:cs="Arial"/>
                <w:bCs/>
                <w:sz w:val="22"/>
                <w:szCs w:val="22"/>
              </w:rPr>
              <w:t xml:space="preserve">Certificatul de atestare fiscală emis de organul fiscal central (ANAF) </w:t>
            </w:r>
            <w:r w:rsidR="005C2D8B">
              <w:rPr>
                <w:rFonts w:ascii="Arial" w:hAnsi="Arial" w:cs="Arial"/>
                <w:bCs/>
                <w:sz w:val="22"/>
                <w:szCs w:val="22"/>
              </w:rPr>
              <w:t xml:space="preserve">a fost transmis și </w:t>
            </w:r>
            <w:r w:rsidRPr="00D349E1">
              <w:rPr>
                <w:rFonts w:ascii="Arial" w:hAnsi="Arial" w:cs="Arial"/>
                <w:bCs/>
                <w:sz w:val="22"/>
                <w:szCs w:val="22"/>
              </w:rPr>
              <w:t>îndeplinește următoarele condiții (cumulativ):</w:t>
            </w:r>
          </w:p>
          <w:p w14:paraId="145BC654" w14:textId="76374F08" w:rsidR="00CF3981" w:rsidRPr="00055AEB" w:rsidRDefault="00CF3981" w:rsidP="00F46D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55AEB">
              <w:rPr>
                <w:rFonts w:ascii="Arial" w:hAnsi="Arial" w:cs="Arial"/>
              </w:rPr>
              <w:t xml:space="preserve">este </w:t>
            </w:r>
            <w:r w:rsidR="00E85799" w:rsidRPr="00055AEB">
              <w:rPr>
                <w:rFonts w:ascii="Arial" w:hAnsi="Arial" w:cs="Arial"/>
              </w:rPr>
              <w:t>în perioada de valabilitate;</w:t>
            </w:r>
          </w:p>
          <w:p w14:paraId="3D0E0647" w14:textId="77777777" w:rsidR="00CF3981" w:rsidRDefault="00CF3981" w:rsidP="00F46D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CF3981">
              <w:rPr>
                <w:rFonts w:ascii="Arial" w:hAnsi="Arial" w:cs="Arial"/>
              </w:rPr>
              <w:t>atestă lipsa datoriilor restante la bugetul de stat sau faptul că valoarea obligațiilor de plată nete este mai mică de 1/12 din totalul obligațiilor datorate la bugetul de stat în ultimele 12 luni. În cazul în care solicitantul beneficiază de reeșalonarea datoriilor, graficul de reeşalonare este atașat</w:t>
            </w:r>
            <w:r w:rsidR="00E85799">
              <w:rPr>
                <w:rFonts w:ascii="Arial" w:hAnsi="Arial" w:cs="Arial"/>
              </w:rPr>
              <w:t>;</w:t>
            </w:r>
          </w:p>
          <w:p w14:paraId="78F7F5C4" w14:textId="5E139FF1" w:rsidR="00E85799" w:rsidRPr="00CF3981" w:rsidRDefault="00E85799" w:rsidP="00F46D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CF3981">
              <w:rPr>
                <w:rFonts w:ascii="Arial" w:hAnsi="Arial" w:cs="Arial"/>
              </w:rPr>
              <w:t>este semnat conform instrucțiunilor de la secțiunea 8.1 din Ghidul solicitantului.</w:t>
            </w:r>
          </w:p>
        </w:tc>
        <w:tc>
          <w:tcPr>
            <w:tcW w:w="176" w:type="pct"/>
          </w:tcPr>
          <w:p w14:paraId="5B9C53D1" w14:textId="77777777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17485D42" w14:textId="77777777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4E2E68C5" w14:textId="77777777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65762575" w14:textId="1B42014B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sz w:val="22"/>
                <w:szCs w:val="22"/>
                <w:lang w:val="ro-RO"/>
              </w:rPr>
              <w:t>Certificatul care atestă lipsa datoriilor restante la bugetul de stat și/sau graficul de reeșalonare</w:t>
            </w:r>
          </w:p>
        </w:tc>
        <w:tc>
          <w:tcPr>
            <w:tcW w:w="661" w:type="pct"/>
          </w:tcPr>
          <w:p w14:paraId="0087D5D2" w14:textId="77777777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055AEB" w:rsidRPr="00CF3981" w14:paraId="1D2386EE" w14:textId="77777777" w:rsidTr="00DC5262">
        <w:tc>
          <w:tcPr>
            <w:tcW w:w="224" w:type="pct"/>
            <w:vAlign w:val="center"/>
          </w:tcPr>
          <w:p w14:paraId="6F803A9F" w14:textId="77777777" w:rsidR="00055AEB" w:rsidRPr="00CF3981" w:rsidRDefault="00055AEB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2555EBF6" w14:textId="7F3210EC" w:rsidR="00055AEB" w:rsidRPr="00CF3981" w:rsidRDefault="00FC3ADA" w:rsidP="00F46D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/>
                <w:color w:val="0070C0"/>
              </w:rPr>
            </w:pPr>
            <w:commentRangeStart w:id="0"/>
            <w:commentRangeEnd w:id="0"/>
            <w:r>
              <w:rPr>
                <w:rStyle w:val="CommentReference"/>
              </w:rPr>
              <w:commentReference w:id="0"/>
            </w:r>
          </w:p>
        </w:tc>
        <w:tc>
          <w:tcPr>
            <w:tcW w:w="176" w:type="pct"/>
          </w:tcPr>
          <w:p w14:paraId="6C49FC21" w14:textId="77777777" w:rsidR="00055AEB" w:rsidRPr="00CF3981" w:rsidRDefault="00055AEB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6D5A6DEE" w14:textId="77777777" w:rsidR="00055AEB" w:rsidRPr="00CF3981" w:rsidRDefault="00055AEB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41382BB0" w14:textId="77777777" w:rsidR="00055AEB" w:rsidRPr="00CF3981" w:rsidRDefault="00055AEB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22F0CBE4" w14:textId="3EC02A6A" w:rsidR="00055AEB" w:rsidRPr="00CF3981" w:rsidRDefault="00055AEB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sz w:val="22"/>
                <w:szCs w:val="22"/>
                <w:lang w:val="ro-RO"/>
              </w:rPr>
            </w:pPr>
          </w:p>
        </w:tc>
        <w:tc>
          <w:tcPr>
            <w:tcW w:w="661" w:type="pct"/>
          </w:tcPr>
          <w:p w14:paraId="0ACAB236" w14:textId="77777777" w:rsidR="00055AEB" w:rsidRPr="00CF3981" w:rsidRDefault="00055AEB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CF3981" w:rsidRPr="00CF3981" w14:paraId="0676DE3C" w14:textId="77777777" w:rsidTr="00DC5262">
        <w:tc>
          <w:tcPr>
            <w:tcW w:w="224" w:type="pct"/>
            <w:vAlign w:val="center"/>
          </w:tcPr>
          <w:p w14:paraId="6BAFD42A" w14:textId="77777777" w:rsidR="00CF3981" w:rsidRPr="00CF3981" w:rsidRDefault="00CF3981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65EAA46F" w14:textId="77777777" w:rsidR="00055AEB" w:rsidRDefault="00055AEB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color w:val="0070C0"/>
                <w:sz w:val="22"/>
                <w:szCs w:val="22"/>
              </w:rPr>
              <w:t>Pentru solicitant</w:t>
            </w: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>]</w:t>
            </w:r>
          </w:p>
          <w:p w14:paraId="638B4B05" w14:textId="4262F6FE" w:rsidR="00055AEB" w:rsidRPr="00055AEB" w:rsidRDefault="00055AEB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55AEB">
              <w:rPr>
                <w:rFonts w:ascii="Arial" w:hAnsi="Arial" w:cs="Arial"/>
                <w:bCs/>
                <w:sz w:val="22"/>
                <w:szCs w:val="22"/>
              </w:rPr>
              <w:t>Certificatul de atestare fiscală emis de organul fiscal local  (e.g. primăria/ primăriile pe raza căreia/ cărora îşi are sediul social și punctele de lucru)</w:t>
            </w:r>
            <w:r w:rsidR="005C2D8B">
              <w:rPr>
                <w:rFonts w:ascii="Arial" w:hAnsi="Arial" w:cs="Arial"/>
                <w:bCs/>
                <w:sz w:val="22"/>
                <w:szCs w:val="22"/>
              </w:rPr>
              <w:t xml:space="preserve"> a fost </w:t>
            </w:r>
            <w:r w:rsidR="005C2D8B">
              <w:rPr>
                <w:rFonts w:ascii="Arial" w:hAnsi="Arial" w:cs="Arial"/>
                <w:bCs/>
                <w:sz w:val="22"/>
                <w:szCs w:val="22"/>
              </w:rPr>
              <w:lastRenderedPageBreak/>
              <w:t>transmis și</w:t>
            </w:r>
            <w:r w:rsidRPr="00055AEB">
              <w:rPr>
                <w:rFonts w:ascii="Arial" w:hAnsi="Arial" w:cs="Arial"/>
                <w:bCs/>
                <w:sz w:val="22"/>
                <w:szCs w:val="22"/>
              </w:rPr>
              <w:t xml:space="preserve"> îndeplinește următoarele condiții (cumulativ):</w:t>
            </w:r>
          </w:p>
          <w:p w14:paraId="364A2EFA" w14:textId="77777777" w:rsidR="00055AEB" w:rsidRPr="00055AEB" w:rsidRDefault="00055AEB" w:rsidP="00F46DA0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rPr>
                <w:rFonts w:ascii="Arial" w:hAnsi="Arial" w:cs="Arial"/>
              </w:rPr>
            </w:pPr>
            <w:r w:rsidRPr="00055AEB">
              <w:rPr>
                <w:rFonts w:ascii="Arial" w:hAnsi="Arial" w:cs="Arial"/>
              </w:rPr>
              <w:t>este în perioada de valabilitate;</w:t>
            </w:r>
          </w:p>
          <w:p w14:paraId="43E56DB8" w14:textId="77777777" w:rsidR="00CF3981" w:rsidRDefault="00CF3981" w:rsidP="00F46D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CF3981">
              <w:rPr>
                <w:rFonts w:ascii="Arial" w:hAnsi="Arial" w:cs="Arial"/>
              </w:rPr>
              <w:t>atestă lipsa datoriilor restante la bugetul local sau faptul că valoarea obligațiilor de plată este mai mică de 1/6 din totalul obligațiilor datorate la bugetul local în ultimul semestru. În cazul în care solicitantul beneficiază de reeșalonarea datoriilor, graficul de reeşalonare este atașat</w:t>
            </w:r>
            <w:r w:rsidR="00055AEB">
              <w:rPr>
                <w:rFonts w:ascii="Arial" w:hAnsi="Arial" w:cs="Arial"/>
              </w:rPr>
              <w:t>;</w:t>
            </w:r>
          </w:p>
          <w:p w14:paraId="536B47F7" w14:textId="53AEFDF7" w:rsidR="00055AEB" w:rsidRPr="00CF3981" w:rsidRDefault="00055AEB" w:rsidP="00F46D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CF3981">
              <w:rPr>
                <w:rFonts w:ascii="Arial" w:hAnsi="Arial" w:cs="Arial"/>
              </w:rPr>
              <w:t>este semnat conform instrucțiunilor de la secțiunea 8.1 din Ghidul solicitantului.</w:t>
            </w:r>
          </w:p>
        </w:tc>
        <w:tc>
          <w:tcPr>
            <w:tcW w:w="176" w:type="pct"/>
          </w:tcPr>
          <w:p w14:paraId="55B4C08C" w14:textId="77777777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124B9154" w14:textId="77777777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78130E84" w14:textId="77777777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0E20D757" w14:textId="251832DF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sz w:val="22"/>
                <w:szCs w:val="22"/>
                <w:lang w:val="ro-RO"/>
              </w:rPr>
              <w:t>Certificatul/-ele care atestă lipsa datoriilor restante la bugetul local</w:t>
            </w:r>
            <w:r w:rsidRPr="00CF3981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r w:rsidRPr="00CF3981">
              <w:rPr>
                <w:rFonts w:cs="Arial"/>
                <w:i/>
                <w:sz w:val="22"/>
                <w:szCs w:val="22"/>
                <w:lang w:val="ro-RO"/>
              </w:rPr>
              <w:t>și/sau graficul de reeșalonare</w:t>
            </w:r>
          </w:p>
        </w:tc>
        <w:tc>
          <w:tcPr>
            <w:tcW w:w="661" w:type="pct"/>
          </w:tcPr>
          <w:p w14:paraId="1CF1E1F9" w14:textId="77777777" w:rsidR="00CF3981" w:rsidRPr="00CF3981" w:rsidRDefault="00CF3981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D03422" w:rsidRPr="00CF3981" w14:paraId="3B4A3C7C" w14:textId="77777777" w:rsidTr="00DC5262">
        <w:tc>
          <w:tcPr>
            <w:tcW w:w="224" w:type="pct"/>
            <w:vAlign w:val="center"/>
          </w:tcPr>
          <w:p w14:paraId="636E7489" w14:textId="77777777" w:rsidR="00D03422" w:rsidRPr="00CF3981" w:rsidRDefault="00D03422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25A0852E" w14:textId="77777777" w:rsidR="00D03422" w:rsidRDefault="00D03422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color w:val="0070C0"/>
                <w:sz w:val="22"/>
                <w:szCs w:val="22"/>
              </w:rPr>
              <w:t>Pentru solicitant</w:t>
            </w: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>]</w:t>
            </w:r>
          </w:p>
          <w:p w14:paraId="1F799904" w14:textId="17465248" w:rsidR="00D03422" w:rsidRPr="00CF3981" w:rsidRDefault="005C2D8B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i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D03422" w:rsidRPr="00D03422">
              <w:rPr>
                <w:rFonts w:ascii="Arial" w:hAnsi="Arial" w:cs="Arial"/>
                <w:bCs/>
                <w:sz w:val="22"/>
                <w:szCs w:val="22"/>
              </w:rPr>
              <w:t>ertificatul de înregistrare în scopuri de TVA</w:t>
            </w:r>
            <w:r w:rsidR="00D03422" w:rsidRPr="00CF3981">
              <w:rPr>
                <w:rFonts w:ascii="Arial" w:hAnsi="Arial" w:cs="Arial"/>
                <w:sz w:val="22"/>
                <w:szCs w:val="22"/>
              </w:rPr>
              <w:t xml:space="preserve"> (dacă este cazul)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 fost transmis și este</w:t>
            </w:r>
            <w:r w:rsidR="00D03422" w:rsidRPr="00CF39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3422" w:rsidRPr="00D03422">
              <w:rPr>
                <w:rFonts w:ascii="Arial" w:hAnsi="Arial" w:cs="Arial"/>
                <w:sz w:val="22"/>
                <w:szCs w:val="22"/>
              </w:rPr>
              <w:t>semnat conform instrucțiunilor de la secțiunea 8.1 din Ghidul solicitantului.</w:t>
            </w:r>
          </w:p>
        </w:tc>
        <w:tc>
          <w:tcPr>
            <w:tcW w:w="176" w:type="pct"/>
          </w:tcPr>
          <w:p w14:paraId="16F001DA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1083C20B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29B7DC2A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0D860BA1" w14:textId="40CEFA96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sz w:val="22"/>
                <w:szCs w:val="22"/>
                <w:lang w:val="ro-RO"/>
              </w:rPr>
              <w:t>Certificatul de înregistrare în scopuri de TVA</w:t>
            </w:r>
          </w:p>
        </w:tc>
        <w:tc>
          <w:tcPr>
            <w:tcW w:w="661" w:type="pct"/>
          </w:tcPr>
          <w:p w14:paraId="6A78E731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D03422" w:rsidRPr="00CF3981" w14:paraId="24B165F0" w14:textId="77777777" w:rsidTr="00DC5262">
        <w:tc>
          <w:tcPr>
            <w:tcW w:w="224" w:type="pct"/>
            <w:vAlign w:val="center"/>
          </w:tcPr>
          <w:p w14:paraId="30488133" w14:textId="77777777" w:rsidR="00D03422" w:rsidRPr="00CF3981" w:rsidRDefault="00D03422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519D16C5" w14:textId="6CB1A5BF" w:rsidR="00D03422" w:rsidRDefault="00D03422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color w:val="0070C0"/>
                <w:sz w:val="22"/>
                <w:szCs w:val="22"/>
              </w:rPr>
              <w:t>Pentru partener</w:t>
            </w: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>]</w:t>
            </w:r>
          </w:p>
          <w:p w14:paraId="7B51F1F5" w14:textId="6429ACE2" w:rsidR="00D03422" w:rsidRPr="00CF3981" w:rsidRDefault="00D03422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3422">
              <w:rPr>
                <w:rFonts w:ascii="Arial" w:hAnsi="Arial" w:cs="Arial"/>
                <w:bCs/>
                <w:sz w:val="22"/>
                <w:szCs w:val="22"/>
              </w:rPr>
              <w:t>Certificatul care atestă lipsa datoriilor restante la bugetul de stat</w:t>
            </w:r>
            <w:r w:rsidRPr="00CF398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F3981">
              <w:rPr>
                <w:rFonts w:ascii="Arial" w:hAnsi="Arial" w:cs="Arial"/>
                <w:sz w:val="22"/>
                <w:szCs w:val="22"/>
              </w:rPr>
              <w:t xml:space="preserve">emis de autoritatea competentă </w:t>
            </w:r>
            <w:r w:rsidR="005C2D8B">
              <w:rPr>
                <w:rFonts w:ascii="Arial" w:hAnsi="Arial" w:cs="Arial"/>
                <w:sz w:val="22"/>
                <w:szCs w:val="22"/>
              </w:rPr>
              <w:t xml:space="preserve">a fost transmis și </w:t>
            </w:r>
            <w:r w:rsidRPr="00CF3981">
              <w:rPr>
                <w:rFonts w:ascii="Arial" w:hAnsi="Arial" w:cs="Arial"/>
                <w:sz w:val="22"/>
                <w:szCs w:val="22"/>
              </w:rPr>
              <w:t>îndeplinește următoarele condiții (cumulativ):</w:t>
            </w:r>
          </w:p>
          <w:p w14:paraId="6EC0C79A" w14:textId="7BA7A366" w:rsidR="00D03422" w:rsidRPr="00CF3981" w:rsidRDefault="00D03422" w:rsidP="00F46D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/>
              </w:rPr>
            </w:pPr>
            <w:r w:rsidRPr="00CF3981">
              <w:rPr>
                <w:rFonts w:ascii="Arial" w:hAnsi="Arial" w:cs="Arial"/>
              </w:rPr>
              <w:t>atestă lipsa datoriilor restante la bugetul de stat</w:t>
            </w:r>
            <w:r>
              <w:rPr>
                <w:rFonts w:ascii="Arial" w:hAnsi="Arial" w:cs="Arial"/>
              </w:rPr>
              <w:t>;</w:t>
            </w:r>
          </w:p>
          <w:p w14:paraId="74B64BF7" w14:textId="2C6A4E24" w:rsidR="00D03422" w:rsidRPr="006247FE" w:rsidRDefault="00D03422" w:rsidP="00F46D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/>
              </w:rPr>
            </w:pPr>
            <w:r w:rsidRPr="00CF3981">
              <w:rPr>
                <w:rFonts w:ascii="Arial" w:hAnsi="Arial" w:cs="Arial"/>
              </w:rPr>
              <w:t>este însoțit de traducerea simplă în limba română sau în limba engleză, dacă este emis în altă limbă</w:t>
            </w:r>
            <w:r>
              <w:rPr>
                <w:rFonts w:ascii="Arial" w:hAnsi="Arial" w:cs="Arial"/>
              </w:rPr>
              <w:t>;</w:t>
            </w:r>
          </w:p>
          <w:p w14:paraId="689144D0" w14:textId="57F8B880" w:rsidR="00D03422" w:rsidRPr="00D349E1" w:rsidRDefault="00D03422" w:rsidP="00F46D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/>
              </w:rPr>
            </w:pPr>
            <w:r w:rsidRPr="00CF3981">
              <w:rPr>
                <w:rFonts w:ascii="Arial" w:hAnsi="Arial" w:cs="Arial"/>
              </w:rPr>
              <w:lastRenderedPageBreak/>
              <w:t>este semnat conform instrucțiunilor de la secțiunea 8.1 din Ghidul solicitantului.</w:t>
            </w:r>
          </w:p>
        </w:tc>
        <w:tc>
          <w:tcPr>
            <w:tcW w:w="176" w:type="pct"/>
          </w:tcPr>
          <w:p w14:paraId="2809BDC0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18C12E97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46252767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1A657E60" w14:textId="200EFFCB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sz w:val="22"/>
                <w:szCs w:val="22"/>
                <w:lang w:val="ro-RO"/>
              </w:rPr>
              <w:t xml:space="preserve">Certificatul care atestă lipsa datoriilor restante la bugetul de stat </w:t>
            </w:r>
          </w:p>
        </w:tc>
        <w:tc>
          <w:tcPr>
            <w:tcW w:w="661" w:type="pct"/>
          </w:tcPr>
          <w:p w14:paraId="42ADE831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D03422" w:rsidRPr="00CF3981" w14:paraId="333EECCB" w14:textId="77777777" w:rsidTr="00DC5262">
        <w:tc>
          <w:tcPr>
            <w:tcW w:w="224" w:type="pct"/>
            <w:vAlign w:val="center"/>
          </w:tcPr>
          <w:p w14:paraId="5EDE8FBC" w14:textId="77777777" w:rsidR="00D03422" w:rsidRPr="00CF3981" w:rsidRDefault="00D03422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12374BA6" w14:textId="4942528D" w:rsidR="00D03422" w:rsidRPr="006247FE" w:rsidRDefault="00D03422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i/>
                <w:color w:val="0070C0"/>
                <w:sz w:val="22"/>
                <w:szCs w:val="22"/>
              </w:rPr>
            </w:pPr>
            <w:r w:rsidRPr="006247FE">
              <w:rPr>
                <w:rFonts w:ascii="Arial" w:hAnsi="Arial" w:cs="Arial"/>
                <w:i/>
                <w:color w:val="0070C0"/>
                <w:sz w:val="22"/>
                <w:szCs w:val="22"/>
              </w:rPr>
              <w:t xml:space="preserve">[Pentru </w:t>
            </w:r>
            <w:r>
              <w:rPr>
                <w:rFonts w:ascii="Arial" w:hAnsi="Arial" w:cs="Arial"/>
                <w:i/>
                <w:color w:val="0070C0"/>
                <w:sz w:val="22"/>
                <w:szCs w:val="22"/>
              </w:rPr>
              <w:t>partener</w:t>
            </w:r>
            <w:r w:rsidRPr="006247FE">
              <w:rPr>
                <w:rFonts w:ascii="Arial" w:hAnsi="Arial" w:cs="Arial"/>
                <w:i/>
                <w:color w:val="0070C0"/>
                <w:sz w:val="22"/>
                <w:szCs w:val="22"/>
              </w:rPr>
              <w:t>]</w:t>
            </w:r>
          </w:p>
          <w:p w14:paraId="6E5DDD31" w14:textId="39318FE9" w:rsidR="00D03422" w:rsidRPr="00CF3981" w:rsidRDefault="00D03422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3422">
              <w:rPr>
                <w:rFonts w:ascii="Arial" w:hAnsi="Arial" w:cs="Arial"/>
                <w:bCs/>
                <w:sz w:val="22"/>
                <w:szCs w:val="22"/>
              </w:rPr>
              <w:t>Certificatul care atestă lipsa datoriilor restante la bugetul local</w:t>
            </w:r>
            <w:r w:rsidRPr="00CF398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F3981">
              <w:rPr>
                <w:rFonts w:ascii="Arial" w:hAnsi="Arial" w:cs="Arial"/>
                <w:sz w:val="22"/>
                <w:szCs w:val="22"/>
              </w:rPr>
              <w:t xml:space="preserve">emis de autoritatea competentă </w:t>
            </w:r>
            <w:r w:rsidR="005C2D8B">
              <w:rPr>
                <w:rFonts w:ascii="Arial" w:hAnsi="Arial" w:cs="Arial"/>
                <w:sz w:val="22"/>
                <w:szCs w:val="22"/>
              </w:rPr>
              <w:t xml:space="preserve">a fost tarnsmis și </w:t>
            </w:r>
            <w:r w:rsidRPr="00CF3981">
              <w:rPr>
                <w:rFonts w:ascii="Arial" w:hAnsi="Arial" w:cs="Arial"/>
                <w:sz w:val="22"/>
                <w:szCs w:val="22"/>
              </w:rPr>
              <w:t>îndeplinește următoarele condiții (cumulativ):</w:t>
            </w:r>
          </w:p>
          <w:p w14:paraId="2FF90590" w14:textId="18CB1EFB" w:rsidR="00D03422" w:rsidRPr="00CF3981" w:rsidRDefault="00D03422" w:rsidP="00F46D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/>
              </w:rPr>
            </w:pPr>
            <w:r w:rsidRPr="00CF3981">
              <w:rPr>
                <w:rFonts w:ascii="Arial" w:hAnsi="Arial" w:cs="Arial"/>
              </w:rPr>
              <w:t>atestă lipsa datoriilor restante la bugetul local;</w:t>
            </w:r>
          </w:p>
          <w:p w14:paraId="566A2316" w14:textId="77777777" w:rsidR="00D03422" w:rsidRPr="006247FE" w:rsidRDefault="00D03422" w:rsidP="00F46D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/>
              </w:rPr>
            </w:pPr>
            <w:r w:rsidRPr="00CF3981">
              <w:rPr>
                <w:rFonts w:ascii="Arial" w:hAnsi="Arial" w:cs="Arial"/>
              </w:rPr>
              <w:t>este însoțit de traducerea simplă în limba română sau în limba engleză, dacă este emis în altă limbă</w:t>
            </w:r>
            <w:r>
              <w:rPr>
                <w:rFonts w:ascii="Arial" w:hAnsi="Arial" w:cs="Arial"/>
              </w:rPr>
              <w:t>;</w:t>
            </w:r>
          </w:p>
          <w:p w14:paraId="1B3D08B9" w14:textId="3EF003B5" w:rsidR="00D03422" w:rsidRPr="006247FE" w:rsidRDefault="00D03422" w:rsidP="00F46D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/>
              </w:rPr>
            </w:pPr>
            <w:r w:rsidRPr="00CF3981">
              <w:rPr>
                <w:rFonts w:ascii="Arial" w:hAnsi="Arial" w:cs="Arial"/>
              </w:rPr>
              <w:t>este semnat conform instrucțiunilor de la secțiunea 8.1 din Ghidul solicitantului.</w:t>
            </w:r>
          </w:p>
        </w:tc>
        <w:tc>
          <w:tcPr>
            <w:tcW w:w="176" w:type="pct"/>
          </w:tcPr>
          <w:p w14:paraId="0F846A7D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65F6099C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2ADB9B76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45E7C606" w14:textId="69348CEB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sz w:val="22"/>
                <w:szCs w:val="22"/>
                <w:lang w:val="ro-RO"/>
              </w:rPr>
              <w:t>Certificatul/-ele care atestă lipsa datoriilor restante la bugetul local</w:t>
            </w:r>
          </w:p>
        </w:tc>
        <w:tc>
          <w:tcPr>
            <w:tcW w:w="661" w:type="pct"/>
          </w:tcPr>
          <w:p w14:paraId="67A4AAF2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D03422" w:rsidRPr="00CF3981" w14:paraId="6CA6A0E4" w14:textId="77777777" w:rsidTr="00DC5262">
        <w:tc>
          <w:tcPr>
            <w:tcW w:w="224" w:type="pct"/>
            <w:vAlign w:val="center"/>
          </w:tcPr>
          <w:p w14:paraId="2536D723" w14:textId="77777777" w:rsidR="00D03422" w:rsidRPr="00CF3981" w:rsidRDefault="00D03422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1DC99A8D" w14:textId="19C539FA" w:rsidR="00D03422" w:rsidRDefault="00D03422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color w:val="0070C0"/>
                <w:sz w:val="22"/>
                <w:szCs w:val="22"/>
              </w:rPr>
              <w:t>Pentru partener</w:t>
            </w:r>
            <w:r w:rsidRPr="00CF3981">
              <w:rPr>
                <w:rFonts w:ascii="Arial" w:hAnsi="Arial" w:cs="Arial"/>
                <w:i/>
                <w:color w:val="0070C0"/>
                <w:sz w:val="22"/>
                <w:szCs w:val="22"/>
              </w:rPr>
              <w:t>]</w:t>
            </w:r>
          </w:p>
          <w:p w14:paraId="43E82BB0" w14:textId="7D63DDD3" w:rsidR="00D03422" w:rsidRPr="00D03422" w:rsidRDefault="00D03422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i/>
                <w:color w:val="0070C0"/>
                <w:sz w:val="22"/>
                <w:szCs w:val="22"/>
              </w:rPr>
            </w:pPr>
            <w:r w:rsidRPr="00D03422">
              <w:rPr>
                <w:rFonts w:ascii="Arial" w:hAnsi="Arial" w:cs="Arial"/>
                <w:bCs/>
                <w:sz w:val="22"/>
                <w:szCs w:val="22"/>
              </w:rPr>
              <w:t>Certificatul de înregistrare în scopuri de TVA</w:t>
            </w:r>
            <w:r w:rsidRPr="00CF3981">
              <w:rPr>
                <w:rFonts w:ascii="Arial" w:hAnsi="Arial" w:cs="Arial"/>
                <w:sz w:val="22"/>
                <w:szCs w:val="22"/>
              </w:rPr>
              <w:t xml:space="preserve"> (dacă este cazul)</w:t>
            </w:r>
            <w:r w:rsidR="00A414DD">
              <w:rPr>
                <w:rFonts w:ascii="Arial" w:hAnsi="Arial" w:cs="Arial"/>
                <w:sz w:val="22"/>
                <w:szCs w:val="22"/>
              </w:rPr>
              <w:t xml:space="preserve"> a fost transmis și este</w:t>
            </w:r>
            <w:r w:rsidRPr="00CF39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3422">
              <w:rPr>
                <w:rFonts w:ascii="Arial" w:hAnsi="Arial" w:cs="Arial"/>
                <w:sz w:val="22"/>
                <w:szCs w:val="22"/>
              </w:rPr>
              <w:t>semnat conform instrucțiunilor de la secțiunea 8.1 din Ghidul solicitantului.</w:t>
            </w:r>
          </w:p>
        </w:tc>
        <w:tc>
          <w:tcPr>
            <w:tcW w:w="176" w:type="pct"/>
          </w:tcPr>
          <w:p w14:paraId="3CE0CDD6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17456ED9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5DBA4815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4E6C31E2" w14:textId="608FF408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sz w:val="22"/>
                <w:szCs w:val="22"/>
                <w:lang w:val="ro-RO"/>
              </w:rPr>
              <w:t>Certificatul de înregistrare în scopuri de TVA</w:t>
            </w:r>
          </w:p>
        </w:tc>
        <w:tc>
          <w:tcPr>
            <w:tcW w:w="661" w:type="pct"/>
          </w:tcPr>
          <w:p w14:paraId="27C2864B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D03422" w:rsidRPr="00CF3981" w14:paraId="1309D8AB" w14:textId="77777777" w:rsidTr="00DC5262">
        <w:tc>
          <w:tcPr>
            <w:tcW w:w="224" w:type="pct"/>
            <w:vAlign w:val="center"/>
          </w:tcPr>
          <w:p w14:paraId="3FD965F3" w14:textId="77777777" w:rsidR="00D03422" w:rsidRPr="00CF3981" w:rsidRDefault="00D03422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1228E0F7" w14:textId="66617BD1" w:rsidR="00D03422" w:rsidRPr="00CF3981" w:rsidRDefault="00D03422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3422">
              <w:rPr>
                <w:rFonts w:ascii="Arial" w:hAnsi="Arial" w:cs="Arial"/>
                <w:sz w:val="22"/>
                <w:szCs w:val="22"/>
              </w:rPr>
              <w:t>Fişa de identificare financiară/ adresa băncii/ extras de cont/ document echivalent din care rezultă conturile dedicate inițiativei bilaterale</w:t>
            </w:r>
            <w:r w:rsidR="00D17077">
              <w:rPr>
                <w:rFonts w:ascii="Arial" w:hAnsi="Arial" w:cs="Arial"/>
                <w:sz w:val="22"/>
                <w:szCs w:val="22"/>
              </w:rPr>
              <w:t xml:space="preserve"> a fost transmis</w:t>
            </w:r>
            <w:r w:rsidR="005C2D8B">
              <w:rPr>
                <w:rFonts w:ascii="Arial" w:hAnsi="Arial" w:cs="Arial"/>
                <w:sz w:val="22"/>
                <w:szCs w:val="22"/>
              </w:rPr>
              <w:t>/-</w:t>
            </w:r>
            <w:r w:rsidR="00D17077">
              <w:rPr>
                <w:rFonts w:ascii="Arial" w:hAnsi="Arial" w:cs="Arial"/>
                <w:sz w:val="22"/>
                <w:szCs w:val="22"/>
              </w:rPr>
              <w:t>ă și este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3422">
              <w:rPr>
                <w:rFonts w:ascii="Arial" w:hAnsi="Arial" w:cs="Arial"/>
                <w:sz w:val="22"/>
                <w:szCs w:val="22"/>
              </w:rPr>
              <w:t>semnat</w:t>
            </w:r>
            <w:r w:rsidR="00D17077">
              <w:rPr>
                <w:rFonts w:ascii="Arial" w:hAnsi="Arial" w:cs="Arial"/>
                <w:sz w:val="22"/>
                <w:szCs w:val="22"/>
              </w:rPr>
              <w:t>/-</w:t>
            </w:r>
            <w:r w:rsidR="0033715A">
              <w:rPr>
                <w:rFonts w:ascii="Arial" w:hAnsi="Arial" w:cs="Arial"/>
                <w:sz w:val="22"/>
                <w:szCs w:val="22"/>
              </w:rPr>
              <w:t>ă</w:t>
            </w:r>
            <w:r w:rsidRPr="00D03422">
              <w:rPr>
                <w:rFonts w:ascii="Arial" w:hAnsi="Arial" w:cs="Arial"/>
                <w:sz w:val="22"/>
                <w:szCs w:val="22"/>
              </w:rPr>
              <w:t xml:space="preserve"> conform instrucțiunilor de la secțiunea 8.1 din Ghidul solicitantului.</w:t>
            </w:r>
          </w:p>
        </w:tc>
        <w:tc>
          <w:tcPr>
            <w:tcW w:w="176" w:type="pct"/>
          </w:tcPr>
          <w:p w14:paraId="454B145C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6C58E2D6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29032EA5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7A213000" w14:textId="70FC4FF1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sz w:val="22"/>
                <w:szCs w:val="22"/>
                <w:lang w:val="ro-RO"/>
              </w:rPr>
            </w:pPr>
            <w:r w:rsidRPr="00D03422">
              <w:rPr>
                <w:rFonts w:cs="Arial"/>
                <w:i/>
                <w:sz w:val="22"/>
                <w:szCs w:val="22"/>
                <w:lang w:val="ro-RO"/>
              </w:rPr>
              <w:t>Fişa de identificare financiară/ adresa băncii/ extras de cont/ document echivalent din care rezultă conturile dedicate inițiativei bilaterale</w:t>
            </w:r>
          </w:p>
        </w:tc>
        <w:tc>
          <w:tcPr>
            <w:tcW w:w="661" w:type="pct"/>
          </w:tcPr>
          <w:p w14:paraId="663B7BD0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D03422" w:rsidRPr="00CF3981" w14:paraId="013817B6" w14:textId="77777777" w:rsidTr="00DC5262">
        <w:tc>
          <w:tcPr>
            <w:tcW w:w="224" w:type="pct"/>
            <w:vAlign w:val="center"/>
          </w:tcPr>
          <w:p w14:paraId="6C23FC4C" w14:textId="77777777" w:rsidR="00D03422" w:rsidRPr="00CF3981" w:rsidRDefault="00D03422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71EA5631" w14:textId="1969FAD0" w:rsidR="0033715A" w:rsidRPr="00CF3981" w:rsidRDefault="0033715A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715A">
              <w:rPr>
                <w:rFonts w:ascii="Arial" w:hAnsi="Arial" w:cs="Arial"/>
                <w:sz w:val="22"/>
                <w:szCs w:val="22"/>
              </w:rPr>
              <w:t xml:space="preserve">Hotărârea de aprobare a inițiativei bilaterale și a cheltuielilor legate de inițiativa bilaterală </w:t>
            </w:r>
            <w:r w:rsidR="00A414DD">
              <w:rPr>
                <w:rFonts w:ascii="Arial" w:hAnsi="Arial" w:cs="Arial"/>
                <w:sz w:val="22"/>
                <w:szCs w:val="22"/>
              </w:rPr>
              <w:t xml:space="preserve">a fost </w:t>
            </w:r>
            <w:r w:rsidR="00A414DD">
              <w:rPr>
                <w:rFonts w:ascii="Arial" w:hAnsi="Arial" w:cs="Arial"/>
                <w:sz w:val="22"/>
                <w:szCs w:val="22"/>
              </w:rPr>
              <w:lastRenderedPageBreak/>
              <w:t xml:space="preserve">transmisă și </w:t>
            </w:r>
            <w:r w:rsidRPr="00CF3981">
              <w:rPr>
                <w:rFonts w:ascii="Arial" w:hAnsi="Arial" w:cs="Arial"/>
                <w:sz w:val="22"/>
                <w:szCs w:val="22"/>
              </w:rPr>
              <w:t>îndeplinește următoarele condiții (cumulativ):</w:t>
            </w:r>
          </w:p>
          <w:p w14:paraId="11109185" w14:textId="77777777" w:rsidR="0033715A" w:rsidRDefault="0033715A" w:rsidP="00F46DA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este </w:t>
            </w:r>
            <w:r w:rsidRPr="0033715A">
              <w:rPr>
                <w:rFonts w:ascii="Arial" w:hAnsi="Arial" w:cs="Arial"/>
              </w:rPr>
              <w:t>emisă de organul competent</w:t>
            </w:r>
            <w:r>
              <w:rPr>
                <w:rFonts w:ascii="Arial" w:hAnsi="Arial" w:cs="Arial"/>
              </w:rPr>
              <w:t>;</w:t>
            </w:r>
          </w:p>
          <w:p w14:paraId="4C488425" w14:textId="77777777" w:rsidR="0033715A" w:rsidRDefault="0033715A" w:rsidP="00F46DA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33715A">
              <w:rPr>
                <w:rFonts w:ascii="Arial" w:hAnsi="Arial" w:cs="Arial"/>
              </w:rPr>
              <w:t>cuprin</w:t>
            </w:r>
            <w:r>
              <w:rPr>
                <w:rFonts w:ascii="Arial" w:hAnsi="Arial" w:cs="Arial"/>
              </w:rPr>
              <w:t>de</w:t>
            </w:r>
            <w:r w:rsidRPr="0033715A">
              <w:rPr>
                <w:rFonts w:ascii="Arial" w:hAnsi="Arial" w:cs="Arial"/>
              </w:rPr>
              <w:t xml:space="preserve"> valoarea totală a inițiativei bilaterale</w:t>
            </w:r>
            <w:r>
              <w:rPr>
                <w:rFonts w:ascii="Arial" w:hAnsi="Arial" w:cs="Arial"/>
              </w:rPr>
              <w:t>;</w:t>
            </w:r>
          </w:p>
          <w:p w14:paraId="46602A21" w14:textId="77777777" w:rsidR="00D03422" w:rsidRDefault="0033715A" w:rsidP="00F46DA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cuprinde</w:t>
            </w:r>
            <w:r w:rsidRPr="0033715A">
              <w:rPr>
                <w:rFonts w:ascii="Arial" w:hAnsi="Arial" w:cs="Arial"/>
              </w:rPr>
              <w:t xml:space="preserve"> aprobarea tuturor cheltuielilor legate de inițiativa bilaterală (cheltuieli neeligibile, cheltuieli conexe etc.);</w:t>
            </w:r>
          </w:p>
          <w:p w14:paraId="3B92EB9E" w14:textId="6E4B4E40" w:rsidR="0033715A" w:rsidRPr="0033715A" w:rsidRDefault="0033715A" w:rsidP="00F46DA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este </w:t>
            </w:r>
            <w:r w:rsidRPr="00D03422">
              <w:rPr>
                <w:rFonts w:ascii="Arial" w:hAnsi="Arial" w:cs="Arial"/>
              </w:rPr>
              <w:t>semnat</w:t>
            </w:r>
            <w:r>
              <w:rPr>
                <w:rFonts w:ascii="Arial" w:hAnsi="Arial" w:cs="Arial"/>
              </w:rPr>
              <w:t>ă</w:t>
            </w:r>
            <w:r w:rsidRPr="00D03422">
              <w:rPr>
                <w:rFonts w:ascii="Arial" w:hAnsi="Arial" w:cs="Arial"/>
              </w:rPr>
              <w:t xml:space="preserve"> conform instrucțiunilor de la secțiunea 8.1 din Ghidul solicitantului.</w:t>
            </w:r>
          </w:p>
        </w:tc>
        <w:tc>
          <w:tcPr>
            <w:tcW w:w="176" w:type="pct"/>
          </w:tcPr>
          <w:p w14:paraId="0E65D78E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740B1D2D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696B4932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53E3FB20" w14:textId="5E2C0ED6" w:rsidR="00D03422" w:rsidRPr="00D03422" w:rsidRDefault="0033715A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sz w:val="22"/>
                <w:szCs w:val="22"/>
                <w:lang w:val="ro-RO"/>
              </w:rPr>
            </w:pPr>
            <w:r w:rsidRPr="0033715A">
              <w:rPr>
                <w:rFonts w:cs="Arial"/>
                <w:i/>
                <w:sz w:val="22"/>
                <w:szCs w:val="22"/>
                <w:lang w:val="ro-RO"/>
              </w:rPr>
              <w:t>Hotărârea de aprobare a inițiativei bilaterale și a cheltuielilor legate de inițiativa bilaterală</w:t>
            </w:r>
          </w:p>
        </w:tc>
        <w:tc>
          <w:tcPr>
            <w:tcW w:w="661" w:type="pct"/>
          </w:tcPr>
          <w:p w14:paraId="6C25CD0B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D03422" w:rsidRPr="00CF3981" w14:paraId="0938A9BE" w14:textId="77777777" w:rsidTr="00DC5262">
        <w:tc>
          <w:tcPr>
            <w:tcW w:w="224" w:type="pct"/>
            <w:vAlign w:val="center"/>
          </w:tcPr>
          <w:p w14:paraId="73C4F8AE" w14:textId="77777777" w:rsidR="00D03422" w:rsidRPr="00CF3981" w:rsidRDefault="00D03422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40DDF907" w14:textId="1CA63B6F" w:rsidR="00D03422" w:rsidRPr="00CF3981" w:rsidRDefault="00D03422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49E1">
              <w:rPr>
                <w:rFonts w:ascii="Arial" w:hAnsi="Arial" w:cs="Arial"/>
                <w:bCs/>
                <w:sz w:val="22"/>
                <w:szCs w:val="22"/>
              </w:rPr>
              <w:t>Alte documente</w:t>
            </w:r>
            <w:r w:rsidRPr="00CF3981">
              <w:rPr>
                <w:rFonts w:ascii="Arial" w:hAnsi="Arial" w:cs="Arial"/>
                <w:sz w:val="22"/>
                <w:szCs w:val="22"/>
              </w:rPr>
              <w:t xml:space="preserve"> solicitate de Operatorul de Program, după caz, </w:t>
            </w:r>
            <w:r w:rsidR="00A414DD">
              <w:rPr>
                <w:rFonts w:ascii="Arial" w:hAnsi="Arial" w:cs="Arial"/>
                <w:sz w:val="22"/>
                <w:szCs w:val="22"/>
              </w:rPr>
              <w:t xml:space="preserve">au fost transmise și </w:t>
            </w:r>
            <w:r w:rsidRPr="00CF3981">
              <w:rPr>
                <w:rFonts w:ascii="Arial" w:hAnsi="Arial" w:cs="Arial"/>
                <w:sz w:val="22"/>
                <w:szCs w:val="22"/>
              </w:rPr>
              <w:t>îndeplinesc următoarele condiții (cumulativ):</w:t>
            </w:r>
          </w:p>
          <w:p w14:paraId="363941C2" w14:textId="5E1FC21D" w:rsidR="00D03422" w:rsidRPr="00CF3981" w:rsidRDefault="00D03422" w:rsidP="00F46DA0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CF3981">
              <w:rPr>
                <w:rFonts w:ascii="Arial" w:hAnsi="Arial" w:cs="Arial"/>
              </w:rPr>
              <w:t xml:space="preserve">confirmă îndeplinirea criteriilor </w:t>
            </w:r>
            <w:r w:rsidR="00543363">
              <w:rPr>
                <w:rFonts w:ascii="Arial" w:hAnsi="Arial" w:cs="Arial"/>
              </w:rPr>
              <w:t>pentru semnarea contractului de finanțare</w:t>
            </w:r>
            <w:r w:rsidRPr="00CF3981">
              <w:rPr>
                <w:rFonts w:ascii="Arial" w:hAnsi="Arial" w:cs="Arial"/>
              </w:rPr>
              <w:t>;</w:t>
            </w:r>
          </w:p>
          <w:p w14:paraId="66852C03" w14:textId="1444C1EF" w:rsidR="00D03422" w:rsidRPr="00CF3981" w:rsidRDefault="004E264C" w:rsidP="00F46DA0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sunt </w:t>
            </w:r>
            <w:r w:rsidRPr="00D03422">
              <w:rPr>
                <w:rFonts w:ascii="Arial" w:hAnsi="Arial" w:cs="Arial"/>
              </w:rPr>
              <w:t>semnat</w:t>
            </w:r>
            <w:r w:rsidR="00543363">
              <w:rPr>
                <w:rFonts w:ascii="Arial" w:hAnsi="Arial" w:cs="Arial"/>
              </w:rPr>
              <w:t>e</w:t>
            </w:r>
            <w:r w:rsidRPr="00D03422">
              <w:rPr>
                <w:rFonts w:ascii="Arial" w:hAnsi="Arial" w:cs="Arial"/>
              </w:rPr>
              <w:t xml:space="preserve"> conform instrucțiunilor de la secțiunea 8.1 din Ghidul solicitantului.</w:t>
            </w:r>
          </w:p>
        </w:tc>
        <w:tc>
          <w:tcPr>
            <w:tcW w:w="176" w:type="pct"/>
          </w:tcPr>
          <w:p w14:paraId="1DF65239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0DBD141A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29B8D02F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32177165" w14:textId="4FD00C2B" w:rsidR="00D03422" w:rsidRPr="00CF3981" w:rsidRDefault="00D03422" w:rsidP="00F46DA0">
            <w:pPr>
              <w:spacing w:before="120"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CF3981">
              <w:rPr>
                <w:rFonts w:ascii="Arial" w:hAnsi="Arial" w:cs="Arial"/>
                <w:i/>
                <w:sz w:val="22"/>
                <w:szCs w:val="22"/>
              </w:rPr>
              <w:t xml:space="preserve">Alte documente solicitate </w:t>
            </w:r>
          </w:p>
        </w:tc>
        <w:tc>
          <w:tcPr>
            <w:tcW w:w="661" w:type="pct"/>
          </w:tcPr>
          <w:p w14:paraId="4865ECC2" w14:textId="579EC244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sz w:val="22"/>
                <w:szCs w:val="22"/>
                <w:lang w:val="ro-RO"/>
              </w:rPr>
            </w:pPr>
            <w:r w:rsidRPr="00CF3981">
              <w:rPr>
                <w:rFonts w:cs="Arial"/>
                <w:i/>
                <w:sz w:val="22"/>
                <w:szCs w:val="22"/>
                <w:lang w:val="ro-RO"/>
              </w:rPr>
              <w:t>Se menționează toate documentele verificate și observații legate de acestea, dacă este cazul.</w:t>
            </w:r>
          </w:p>
        </w:tc>
      </w:tr>
      <w:tr w:rsidR="004E264C" w:rsidRPr="00CF3981" w14:paraId="525422C6" w14:textId="77777777" w:rsidTr="00DC5262">
        <w:tc>
          <w:tcPr>
            <w:tcW w:w="224" w:type="pct"/>
            <w:vAlign w:val="center"/>
          </w:tcPr>
          <w:p w14:paraId="39E36537" w14:textId="77777777" w:rsidR="004E264C" w:rsidRPr="00CF3981" w:rsidRDefault="004E264C" w:rsidP="00F46DA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pct"/>
          </w:tcPr>
          <w:p w14:paraId="63AEB855" w14:textId="77EEFC71" w:rsidR="004E264C" w:rsidRPr="00CF3981" w:rsidRDefault="004E264C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Finanțarea nerambursabilă solicitată este cuprinsă între 75.000 euro și 125.000 euro.</w:t>
            </w:r>
          </w:p>
        </w:tc>
        <w:tc>
          <w:tcPr>
            <w:tcW w:w="176" w:type="pct"/>
          </w:tcPr>
          <w:p w14:paraId="40E28E6A" w14:textId="77777777" w:rsidR="004E264C" w:rsidRPr="00CF3981" w:rsidRDefault="004E264C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204" w:type="pct"/>
          </w:tcPr>
          <w:p w14:paraId="4E7E43CF" w14:textId="77777777" w:rsidR="004E264C" w:rsidRPr="00CF3981" w:rsidRDefault="004E264C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321" w:type="pct"/>
          </w:tcPr>
          <w:p w14:paraId="5CFC4B17" w14:textId="77777777" w:rsidR="004E264C" w:rsidRPr="00CF3981" w:rsidRDefault="004E264C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</w:tcPr>
          <w:p w14:paraId="55D9AAF7" w14:textId="77777777" w:rsidR="004E264C" w:rsidRPr="00CF3981" w:rsidRDefault="004E264C" w:rsidP="00F46DA0">
            <w:pPr>
              <w:spacing w:before="120"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1" w:type="pct"/>
          </w:tcPr>
          <w:p w14:paraId="1A809801" w14:textId="77777777" w:rsidR="004E264C" w:rsidRPr="00CF3981" w:rsidRDefault="004E264C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i/>
                <w:sz w:val="22"/>
                <w:szCs w:val="22"/>
                <w:lang w:val="ro-RO"/>
              </w:rPr>
            </w:pPr>
          </w:p>
        </w:tc>
      </w:tr>
      <w:tr w:rsidR="00D03422" w:rsidRPr="00CF3981" w14:paraId="2A85AFA4" w14:textId="77777777" w:rsidTr="00DC5262">
        <w:tc>
          <w:tcPr>
            <w:tcW w:w="2174" w:type="pct"/>
            <w:gridSpan w:val="2"/>
            <w:vAlign w:val="center"/>
          </w:tcPr>
          <w:p w14:paraId="1DE49686" w14:textId="4CC542BD" w:rsidR="00D03422" w:rsidRPr="00CF3981" w:rsidRDefault="00D03422" w:rsidP="00F46D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F3981">
              <w:rPr>
                <w:rFonts w:ascii="Arial" w:hAnsi="Arial" w:cs="Arial"/>
                <w:b/>
                <w:sz w:val="22"/>
                <w:szCs w:val="22"/>
              </w:rPr>
              <w:t>CONCLUZII</w:t>
            </w:r>
          </w:p>
        </w:tc>
        <w:tc>
          <w:tcPr>
            <w:tcW w:w="2826" w:type="pct"/>
            <w:gridSpan w:val="5"/>
          </w:tcPr>
          <w:p w14:paraId="1D38E3BE" w14:textId="77777777" w:rsidR="00D03422" w:rsidRPr="00CF3981" w:rsidRDefault="00D03422" w:rsidP="00F46DA0">
            <w:pPr>
              <w:pStyle w:val="NormalWeb"/>
              <w:spacing w:before="120" w:beforeAutospacing="0" w:after="120" w:afterAutospacing="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</w:tbl>
    <w:p w14:paraId="68CEAB77" w14:textId="48F51D4C" w:rsidR="00C65BC8" w:rsidRPr="00CF3981" w:rsidRDefault="00C65BC8" w:rsidP="00F46DA0">
      <w:pPr>
        <w:spacing w:before="120" w:after="120"/>
        <w:rPr>
          <w:rFonts w:ascii="Arial" w:hAnsi="Arial" w:cs="Arial"/>
          <w:sz w:val="22"/>
          <w:szCs w:val="22"/>
        </w:rPr>
      </w:pPr>
    </w:p>
    <w:p w14:paraId="7E71D0A3" w14:textId="77777777" w:rsidR="00A9517C" w:rsidRPr="00CF3981" w:rsidRDefault="00A9517C" w:rsidP="00F46DA0">
      <w:pPr>
        <w:spacing w:before="120" w:after="120"/>
        <w:rPr>
          <w:rFonts w:ascii="Arial" w:hAnsi="Arial" w:cs="Arial"/>
          <w:sz w:val="22"/>
          <w:szCs w:val="22"/>
        </w:rPr>
      </w:pPr>
    </w:p>
    <w:sectPr w:rsidR="00A9517C" w:rsidRPr="00CF3981" w:rsidSect="00267A45">
      <w:footerReference w:type="default" r:id="rId12"/>
      <w:pgSz w:w="15840" w:h="12240" w:orient="landscape"/>
      <w:pgMar w:top="1800" w:right="0" w:bottom="99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ădălina Marcoci" w:date="2024-04-08T08:55:00Z" w:initials="MM">
    <w:p w14:paraId="4ECF786B" w14:textId="77EB8D08" w:rsidR="00FC3ADA" w:rsidRDefault="00FC3ADA">
      <w:pPr>
        <w:pStyle w:val="CommentText"/>
      </w:pPr>
      <w:r>
        <w:rPr>
          <w:rStyle w:val="CommentReference"/>
        </w:rPr>
        <w:annotationRef/>
      </w:r>
      <w:r>
        <w:t>Ese dublat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CF78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8405D97" w16cex:dateUtc="2024-04-08T05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CF786B" w16cid:durableId="58405D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47E03" w14:textId="77777777" w:rsidR="00267A45" w:rsidRDefault="00267A45" w:rsidP="001C3C91">
      <w:r>
        <w:separator/>
      </w:r>
    </w:p>
  </w:endnote>
  <w:endnote w:type="continuationSeparator" w:id="0">
    <w:p w14:paraId="7E796A8B" w14:textId="77777777" w:rsidR="00267A45" w:rsidRDefault="00267A45" w:rsidP="001C3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FBGJO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4753419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851F7D" w14:textId="007AFEEE" w:rsidR="00435B32" w:rsidRDefault="00435B32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2</w:t>
        </w:r>
        <w:r>
          <w:fldChar w:fldCharType="end"/>
        </w:r>
      </w:p>
    </w:sdtContent>
  </w:sdt>
  <w:p w14:paraId="07E3F82D" w14:textId="77777777" w:rsidR="00435B32" w:rsidRDefault="00435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8279A" w14:textId="77777777" w:rsidR="00267A45" w:rsidRDefault="00267A45" w:rsidP="001C3C91">
      <w:r>
        <w:separator/>
      </w:r>
    </w:p>
  </w:footnote>
  <w:footnote w:type="continuationSeparator" w:id="0">
    <w:p w14:paraId="01230725" w14:textId="77777777" w:rsidR="00267A45" w:rsidRDefault="00267A45" w:rsidP="001C3C91">
      <w:r>
        <w:continuationSeparator/>
      </w:r>
    </w:p>
  </w:footnote>
  <w:footnote w:id="1">
    <w:p w14:paraId="6B2F47C4" w14:textId="5BBF3C4D" w:rsidR="00393170" w:rsidRDefault="0039317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cs="Arial"/>
        </w:rPr>
        <w:t>Această coloană are scop informativ.</w:t>
      </w:r>
    </w:p>
  </w:footnote>
  <w:footnote w:id="2">
    <w:p w14:paraId="3BA2DB39" w14:textId="77777777" w:rsidR="007D179B" w:rsidRPr="005566C6" w:rsidRDefault="007D179B" w:rsidP="00C65BC8">
      <w:pPr>
        <w:pStyle w:val="FootnoteText"/>
      </w:pPr>
      <w:r w:rsidRPr="005566C6">
        <w:rPr>
          <w:rStyle w:val="FootnoteReference"/>
          <w:rFonts w:cs="Arial"/>
        </w:rPr>
        <w:footnoteRef/>
      </w:r>
      <w:r w:rsidRPr="005566C6">
        <w:rPr>
          <w:rFonts w:cs="Arial"/>
        </w:rPr>
        <w:t xml:space="preserve"> Se vor menționa și clarificările solicita</w:t>
      </w:r>
      <w:r>
        <w:rPr>
          <w:rFonts w:cs="Arial"/>
        </w:rPr>
        <w:t>te în această etapă de evaluare, precum și rezultatul acestora.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E5A33"/>
    <w:multiLevelType w:val="hybridMultilevel"/>
    <w:tmpl w:val="330806F2"/>
    <w:lvl w:ilvl="0" w:tplc="31EE0644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BF2FA9"/>
    <w:multiLevelType w:val="hybridMultilevel"/>
    <w:tmpl w:val="26D417B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A2F50"/>
    <w:multiLevelType w:val="hybridMultilevel"/>
    <w:tmpl w:val="8A08E402"/>
    <w:lvl w:ilvl="0" w:tplc="63564E92">
      <w:start w:val="2"/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71354"/>
    <w:multiLevelType w:val="hybridMultilevel"/>
    <w:tmpl w:val="104A4A9E"/>
    <w:lvl w:ilvl="0" w:tplc="178820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C0A2F"/>
    <w:multiLevelType w:val="hybridMultilevel"/>
    <w:tmpl w:val="C220DE92"/>
    <w:lvl w:ilvl="0" w:tplc="0418000F">
      <w:start w:val="1"/>
      <w:numFmt w:val="decimal"/>
      <w:lvlText w:val="%1.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91F2A05"/>
    <w:multiLevelType w:val="hybridMultilevel"/>
    <w:tmpl w:val="587AAF70"/>
    <w:lvl w:ilvl="0" w:tplc="E49824B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43701"/>
    <w:multiLevelType w:val="hybridMultilevel"/>
    <w:tmpl w:val="AA3C7128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0D7742E0"/>
    <w:multiLevelType w:val="hybridMultilevel"/>
    <w:tmpl w:val="3E1E7382"/>
    <w:lvl w:ilvl="0" w:tplc="E49824BE">
      <w:start w:val="1"/>
      <w:numFmt w:val="bullet"/>
      <w:lvlText w:val=""/>
      <w:lvlJc w:val="left"/>
      <w:pPr>
        <w:ind w:left="216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E587B5D"/>
    <w:multiLevelType w:val="hybridMultilevel"/>
    <w:tmpl w:val="C98E049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7D3B87"/>
    <w:multiLevelType w:val="hybridMultilevel"/>
    <w:tmpl w:val="CE8AFFD8"/>
    <w:lvl w:ilvl="0" w:tplc="D23A9E8E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06DA8"/>
    <w:multiLevelType w:val="hybridMultilevel"/>
    <w:tmpl w:val="48E4E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D24DB"/>
    <w:multiLevelType w:val="hybridMultilevel"/>
    <w:tmpl w:val="247CEB66"/>
    <w:lvl w:ilvl="0" w:tplc="5F164FF6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21D94"/>
    <w:multiLevelType w:val="hybridMultilevel"/>
    <w:tmpl w:val="D38E6E6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1E22AD"/>
    <w:multiLevelType w:val="hybridMultilevel"/>
    <w:tmpl w:val="1DFCC4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70962"/>
    <w:multiLevelType w:val="hybridMultilevel"/>
    <w:tmpl w:val="2A6825B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082C76"/>
    <w:multiLevelType w:val="hybridMultilevel"/>
    <w:tmpl w:val="B6427E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D354A"/>
    <w:multiLevelType w:val="hybridMultilevel"/>
    <w:tmpl w:val="13282EA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66359"/>
    <w:multiLevelType w:val="hybridMultilevel"/>
    <w:tmpl w:val="479804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10852"/>
    <w:multiLevelType w:val="hybridMultilevel"/>
    <w:tmpl w:val="C67863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217FF"/>
    <w:multiLevelType w:val="hybridMultilevel"/>
    <w:tmpl w:val="DDF82768"/>
    <w:lvl w:ilvl="0" w:tplc="F9E0BCB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31ADE"/>
    <w:multiLevelType w:val="hybridMultilevel"/>
    <w:tmpl w:val="BCE67494"/>
    <w:lvl w:ilvl="0" w:tplc="31EE0644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B401ABC"/>
    <w:multiLevelType w:val="hybridMultilevel"/>
    <w:tmpl w:val="A55E90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649B6"/>
    <w:multiLevelType w:val="hybridMultilevel"/>
    <w:tmpl w:val="2D8A4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91392"/>
    <w:multiLevelType w:val="hybridMultilevel"/>
    <w:tmpl w:val="E43A2476"/>
    <w:lvl w:ilvl="0" w:tplc="E49824B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77467"/>
    <w:multiLevelType w:val="hybridMultilevel"/>
    <w:tmpl w:val="D45C7484"/>
    <w:lvl w:ilvl="0" w:tplc="E49824B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C251E"/>
    <w:multiLevelType w:val="hybridMultilevel"/>
    <w:tmpl w:val="496058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C78BF"/>
    <w:multiLevelType w:val="hybridMultilevel"/>
    <w:tmpl w:val="EEBC57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66474"/>
    <w:multiLevelType w:val="hybridMultilevel"/>
    <w:tmpl w:val="0D827ADE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BEE7175"/>
    <w:multiLevelType w:val="hybridMultilevel"/>
    <w:tmpl w:val="608EABF4"/>
    <w:lvl w:ilvl="0" w:tplc="E86AB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780D5D"/>
    <w:multiLevelType w:val="hybridMultilevel"/>
    <w:tmpl w:val="9D14B9DE"/>
    <w:lvl w:ilvl="0" w:tplc="CF12A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E747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5F8200C"/>
    <w:multiLevelType w:val="hybridMultilevel"/>
    <w:tmpl w:val="6510A6BE"/>
    <w:lvl w:ilvl="0" w:tplc="B4F8402C">
      <w:start w:val="1"/>
      <w:numFmt w:val="bullet"/>
      <w:lvlText w:val="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E185B93"/>
    <w:multiLevelType w:val="hybridMultilevel"/>
    <w:tmpl w:val="C286265A"/>
    <w:lvl w:ilvl="0" w:tplc="03E6E734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2778BD"/>
    <w:multiLevelType w:val="hybridMultilevel"/>
    <w:tmpl w:val="9A88D6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B90848"/>
    <w:multiLevelType w:val="hybridMultilevel"/>
    <w:tmpl w:val="BC767490"/>
    <w:lvl w:ilvl="0" w:tplc="B4F8402C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602399">
    <w:abstractNumId w:val="8"/>
  </w:num>
  <w:num w:numId="2" w16cid:durableId="977959340">
    <w:abstractNumId w:val="28"/>
  </w:num>
  <w:num w:numId="3" w16cid:durableId="303005139">
    <w:abstractNumId w:val="4"/>
  </w:num>
  <w:num w:numId="4" w16cid:durableId="1964919237">
    <w:abstractNumId w:val="11"/>
  </w:num>
  <w:num w:numId="5" w16cid:durableId="1052927044">
    <w:abstractNumId w:val="30"/>
  </w:num>
  <w:num w:numId="6" w16cid:durableId="1217009926">
    <w:abstractNumId w:val="9"/>
  </w:num>
  <w:num w:numId="7" w16cid:durableId="1938757349">
    <w:abstractNumId w:val="21"/>
  </w:num>
  <w:num w:numId="8" w16cid:durableId="122043130">
    <w:abstractNumId w:val="15"/>
  </w:num>
  <w:num w:numId="9" w16cid:durableId="190070443">
    <w:abstractNumId w:val="33"/>
  </w:num>
  <w:num w:numId="10" w16cid:durableId="1701779461">
    <w:abstractNumId w:val="19"/>
  </w:num>
  <w:num w:numId="11" w16cid:durableId="1902137476">
    <w:abstractNumId w:val="13"/>
  </w:num>
  <w:num w:numId="12" w16cid:durableId="1819032955">
    <w:abstractNumId w:val="18"/>
  </w:num>
  <w:num w:numId="13" w16cid:durableId="1082264325">
    <w:abstractNumId w:val="31"/>
  </w:num>
  <w:num w:numId="14" w16cid:durableId="1669560132">
    <w:abstractNumId w:val="3"/>
  </w:num>
  <w:num w:numId="15" w16cid:durableId="919868769">
    <w:abstractNumId w:val="7"/>
  </w:num>
  <w:num w:numId="16" w16cid:durableId="1496333665">
    <w:abstractNumId w:val="22"/>
  </w:num>
  <w:num w:numId="17" w16cid:durableId="760218116">
    <w:abstractNumId w:val="0"/>
  </w:num>
  <w:num w:numId="18" w16cid:durableId="2027125807">
    <w:abstractNumId w:val="34"/>
  </w:num>
  <w:num w:numId="19" w16cid:durableId="637689739">
    <w:abstractNumId w:val="10"/>
  </w:num>
  <w:num w:numId="20" w16cid:durableId="110634957">
    <w:abstractNumId w:val="17"/>
  </w:num>
  <w:num w:numId="21" w16cid:durableId="566959472">
    <w:abstractNumId w:val="6"/>
  </w:num>
  <w:num w:numId="22" w16cid:durableId="1725981948">
    <w:abstractNumId w:val="12"/>
  </w:num>
  <w:num w:numId="23" w16cid:durableId="2030402722">
    <w:abstractNumId w:val="5"/>
  </w:num>
  <w:num w:numId="24" w16cid:durableId="1034039848">
    <w:abstractNumId w:val="27"/>
  </w:num>
  <w:num w:numId="25" w16cid:durableId="2069183180">
    <w:abstractNumId w:val="20"/>
  </w:num>
  <w:num w:numId="26" w16cid:durableId="1198473607">
    <w:abstractNumId w:val="24"/>
  </w:num>
  <w:num w:numId="27" w16cid:durableId="612784986">
    <w:abstractNumId w:val="29"/>
  </w:num>
  <w:num w:numId="28" w16cid:durableId="561139808">
    <w:abstractNumId w:val="25"/>
  </w:num>
  <w:num w:numId="29" w16cid:durableId="1730152989">
    <w:abstractNumId w:val="16"/>
  </w:num>
  <w:num w:numId="30" w16cid:durableId="1328095641">
    <w:abstractNumId w:val="23"/>
  </w:num>
  <w:num w:numId="31" w16cid:durableId="1963610711">
    <w:abstractNumId w:val="26"/>
  </w:num>
  <w:num w:numId="32" w16cid:durableId="1730886245">
    <w:abstractNumId w:val="32"/>
  </w:num>
  <w:num w:numId="33" w16cid:durableId="817920166">
    <w:abstractNumId w:val="14"/>
  </w:num>
  <w:num w:numId="34" w16cid:durableId="2045594905">
    <w:abstractNumId w:val="1"/>
  </w:num>
  <w:num w:numId="35" w16cid:durableId="171750488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ădălina Marcoci">
    <w15:presenceInfo w15:providerId="None" w15:userId="Mădălina Marcoc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FED"/>
    <w:rsid w:val="00004DEB"/>
    <w:rsid w:val="000060E8"/>
    <w:rsid w:val="00017EF9"/>
    <w:rsid w:val="00022555"/>
    <w:rsid w:val="00027D85"/>
    <w:rsid w:val="00034585"/>
    <w:rsid w:val="00055AEB"/>
    <w:rsid w:val="0008206C"/>
    <w:rsid w:val="0009671C"/>
    <w:rsid w:val="000A0E88"/>
    <w:rsid w:val="000A2D38"/>
    <w:rsid w:val="000B4297"/>
    <w:rsid w:val="000C2F14"/>
    <w:rsid w:val="000C76F4"/>
    <w:rsid w:val="001259EA"/>
    <w:rsid w:val="00146C0E"/>
    <w:rsid w:val="001679C8"/>
    <w:rsid w:val="0019288B"/>
    <w:rsid w:val="00192FED"/>
    <w:rsid w:val="001A313F"/>
    <w:rsid w:val="001C3C91"/>
    <w:rsid w:val="001D4A0C"/>
    <w:rsid w:val="001F3E99"/>
    <w:rsid w:val="002133EF"/>
    <w:rsid w:val="00232984"/>
    <w:rsid w:val="002513A9"/>
    <w:rsid w:val="00260C13"/>
    <w:rsid w:val="00267A45"/>
    <w:rsid w:val="002A0092"/>
    <w:rsid w:val="002B7785"/>
    <w:rsid w:val="002C7186"/>
    <w:rsid w:val="00300733"/>
    <w:rsid w:val="003021D9"/>
    <w:rsid w:val="00312D68"/>
    <w:rsid w:val="00313494"/>
    <w:rsid w:val="00314722"/>
    <w:rsid w:val="00324022"/>
    <w:rsid w:val="00327B5D"/>
    <w:rsid w:val="0033715A"/>
    <w:rsid w:val="00390A87"/>
    <w:rsid w:val="00391E30"/>
    <w:rsid w:val="00393170"/>
    <w:rsid w:val="003938B5"/>
    <w:rsid w:val="003A00A0"/>
    <w:rsid w:val="003B2D61"/>
    <w:rsid w:val="003B6F6D"/>
    <w:rsid w:val="003D47E6"/>
    <w:rsid w:val="003D7476"/>
    <w:rsid w:val="003E2DBA"/>
    <w:rsid w:val="003E6A34"/>
    <w:rsid w:val="003F4A11"/>
    <w:rsid w:val="003F6C22"/>
    <w:rsid w:val="003F6D60"/>
    <w:rsid w:val="004171A4"/>
    <w:rsid w:val="00433D47"/>
    <w:rsid w:val="00435B32"/>
    <w:rsid w:val="004400F4"/>
    <w:rsid w:val="00465535"/>
    <w:rsid w:val="004721BD"/>
    <w:rsid w:val="0047500A"/>
    <w:rsid w:val="00494589"/>
    <w:rsid w:val="004A6BAD"/>
    <w:rsid w:val="004B217A"/>
    <w:rsid w:val="004B7D2F"/>
    <w:rsid w:val="004E264C"/>
    <w:rsid w:val="004F4F81"/>
    <w:rsid w:val="00504F4A"/>
    <w:rsid w:val="005353CB"/>
    <w:rsid w:val="00540E9A"/>
    <w:rsid w:val="00543363"/>
    <w:rsid w:val="00556335"/>
    <w:rsid w:val="0056769B"/>
    <w:rsid w:val="00576581"/>
    <w:rsid w:val="005A4873"/>
    <w:rsid w:val="005B28E2"/>
    <w:rsid w:val="005B6886"/>
    <w:rsid w:val="005C2D8B"/>
    <w:rsid w:val="005D1072"/>
    <w:rsid w:val="005D43E9"/>
    <w:rsid w:val="005E2F46"/>
    <w:rsid w:val="005F626C"/>
    <w:rsid w:val="00610730"/>
    <w:rsid w:val="006244E2"/>
    <w:rsid w:val="006247FE"/>
    <w:rsid w:val="00645907"/>
    <w:rsid w:val="006569D0"/>
    <w:rsid w:val="006711C1"/>
    <w:rsid w:val="006810B9"/>
    <w:rsid w:val="00682429"/>
    <w:rsid w:val="00684F3D"/>
    <w:rsid w:val="00694D8F"/>
    <w:rsid w:val="006C2FC1"/>
    <w:rsid w:val="006F78F2"/>
    <w:rsid w:val="00703D5C"/>
    <w:rsid w:val="00705F78"/>
    <w:rsid w:val="00725555"/>
    <w:rsid w:val="007619F0"/>
    <w:rsid w:val="00763487"/>
    <w:rsid w:val="00775061"/>
    <w:rsid w:val="007807E3"/>
    <w:rsid w:val="007A287F"/>
    <w:rsid w:val="007C0C7A"/>
    <w:rsid w:val="007D179B"/>
    <w:rsid w:val="007D4F5F"/>
    <w:rsid w:val="007F02D4"/>
    <w:rsid w:val="007F54BB"/>
    <w:rsid w:val="008013EE"/>
    <w:rsid w:val="00834451"/>
    <w:rsid w:val="00836C59"/>
    <w:rsid w:val="00872E8E"/>
    <w:rsid w:val="00883356"/>
    <w:rsid w:val="008843C0"/>
    <w:rsid w:val="008A6FC2"/>
    <w:rsid w:val="008B2473"/>
    <w:rsid w:val="008E0F49"/>
    <w:rsid w:val="008E765D"/>
    <w:rsid w:val="008F640C"/>
    <w:rsid w:val="008F6E69"/>
    <w:rsid w:val="009108DC"/>
    <w:rsid w:val="0091124F"/>
    <w:rsid w:val="0091149F"/>
    <w:rsid w:val="0093677E"/>
    <w:rsid w:val="00940147"/>
    <w:rsid w:val="00944243"/>
    <w:rsid w:val="00955D11"/>
    <w:rsid w:val="00956616"/>
    <w:rsid w:val="00967979"/>
    <w:rsid w:val="00980304"/>
    <w:rsid w:val="00985355"/>
    <w:rsid w:val="00991E1B"/>
    <w:rsid w:val="009A376C"/>
    <w:rsid w:val="009B5551"/>
    <w:rsid w:val="009C2FB6"/>
    <w:rsid w:val="00A414DD"/>
    <w:rsid w:val="00A52777"/>
    <w:rsid w:val="00A63B18"/>
    <w:rsid w:val="00A7208D"/>
    <w:rsid w:val="00A75464"/>
    <w:rsid w:val="00A9517C"/>
    <w:rsid w:val="00AB6DE9"/>
    <w:rsid w:val="00AD7100"/>
    <w:rsid w:val="00AD78ED"/>
    <w:rsid w:val="00AF69AF"/>
    <w:rsid w:val="00AF7744"/>
    <w:rsid w:val="00B014B5"/>
    <w:rsid w:val="00B07633"/>
    <w:rsid w:val="00B12454"/>
    <w:rsid w:val="00B252D0"/>
    <w:rsid w:val="00B34C30"/>
    <w:rsid w:val="00B419BF"/>
    <w:rsid w:val="00B50ACF"/>
    <w:rsid w:val="00B65DD9"/>
    <w:rsid w:val="00B704DD"/>
    <w:rsid w:val="00B71AEF"/>
    <w:rsid w:val="00B7275F"/>
    <w:rsid w:val="00BC2BBF"/>
    <w:rsid w:val="00BD39E1"/>
    <w:rsid w:val="00BD68CC"/>
    <w:rsid w:val="00BE0F89"/>
    <w:rsid w:val="00BF28C1"/>
    <w:rsid w:val="00BF33A0"/>
    <w:rsid w:val="00BF409B"/>
    <w:rsid w:val="00C062FD"/>
    <w:rsid w:val="00C21C1D"/>
    <w:rsid w:val="00C359DD"/>
    <w:rsid w:val="00C37E24"/>
    <w:rsid w:val="00C41E8D"/>
    <w:rsid w:val="00C566EF"/>
    <w:rsid w:val="00C65BC8"/>
    <w:rsid w:val="00C853F1"/>
    <w:rsid w:val="00CA13DC"/>
    <w:rsid w:val="00CF3981"/>
    <w:rsid w:val="00CF7878"/>
    <w:rsid w:val="00D03422"/>
    <w:rsid w:val="00D06BF2"/>
    <w:rsid w:val="00D10E15"/>
    <w:rsid w:val="00D14C5B"/>
    <w:rsid w:val="00D17077"/>
    <w:rsid w:val="00D218A8"/>
    <w:rsid w:val="00D349E1"/>
    <w:rsid w:val="00D34DCD"/>
    <w:rsid w:val="00D368C2"/>
    <w:rsid w:val="00D425CF"/>
    <w:rsid w:val="00D64850"/>
    <w:rsid w:val="00D66B92"/>
    <w:rsid w:val="00D767B9"/>
    <w:rsid w:val="00D92714"/>
    <w:rsid w:val="00DA27DC"/>
    <w:rsid w:val="00DC5262"/>
    <w:rsid w:val="00DC6FB6"/>
    <w:rsid w:val="00DD71B6"/>
    <w:rsid w:val="00DE70AC"/>
    <w:rsid w:val="00DF0369"/>
    <w:rsid w:val="00DF2A34"/>
    <w:rsid w:val="00E10B07"/>
    <w:rsid w:val="00E152D6"/>
    <w:rsid w:val="00E200B5"/>
    <w:rsid w:val="00E30E56"/>
    <w:rsid w:val="00E3260B"/>
    <w:rsid w:val="00E5573F"/>
    <w:rsid w:val="00E56901"/>
    <w:rsid w:val="00E85799"/>
    <w:rsid w:val="00E94FAF"/>
    <w:rsid w:val="00EA3A20"/>
    <w:rsid w:val="00EB5AAA"/>
    <w:rsid w:val="00EB74FE"/>
    <w:rsid w:val="00EC0DC2"/>
    <w:rsid w:val="00EC32CB"/>
    <w:rsid w:val="00EE13D6"/>
    <w:rsid w:val="00EF2C24"/>
    <w:rsid w:val="00EF540A"/>
    <w:rsid w:val="00F037EB"/>
    <w:rsid w:val="00F03E69"/>
    <w:rsid w:val="00F13020"/>
    <w:rsid w:val="00F304AF"/>
    <w:rsid w:val="00F46705"/>
    <w:rsid w:val="00F46DA0"/>
    <w:rsid w:val="00F51894"/>
    <w:rsid w:val="00F66355"/>
    <w:rsid w:val="00F779CB"/>
    <w:rsid w:val="00F94EC9"/>
    <w:rsid w:val="00FA572D"/>
    <w:rsid w:val="00FB1E01"/>
    <w:rsid w:val="00FC3ADA"/>
    <w:rsid w:val="00FD6D2F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875E12"/>
  <w15:docId w15:val="{C3E56D6B-5812-4DB6-9CF6-C4DF4AB2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FED"/>
    <w:pPr>
      <w:spacing w:after="0" w:line="240" w:lineRule="auto"/>
    </w:pPr>
    <w:rPr>
      <w:rFonts w:ascii="Times New Roman" w:eastAsia="PMingLiU" w:hAnsi="Times New Roman" w:cs="Times New Roman"/>
      <w:noProof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C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91"/>
    <w:rPr>
      <w:rFonts w:ascii="Times New Roman" w:eastAsia="PMingLiU" w:hAnsi="Times New Roman" w:cs="Times New Roman"/>
      <w:noProof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C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91"/>
    <w:rPr>
      <w:rFonts w:ascii="Times New Roman" w:eastAsia="PMingLiU" w:hAnsi="Times New Roman" w:cs="Times New Roman"/>
      <w:noProof/>
      <w:szCs w:val="24"/>
      <w:lang w:val="ro-RO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B34C30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</w:rPr>
  </w:style>
  <w:style w:type="paragraph" w:styleId="FootnoteText">
    <w:name w:val="footnote text"/>
    <w:aliases w:val="Podrozdział,Footnote Text Char Char,Fußnote,single space,FOOTNOTES,fn,Footnote,stile 1,Footnote1,Footnote2,Footnote3,Footnote4,Footnote5,Footnote6,Footnote7,Footnote8,Footnote9,Footnote10,Footnote11"/>
    <w:basedOn w:val="Normal"/>
    <w:link w:val="FootnoteTextChar"/>
    <w:uiPriority w:val="99"/>
    <w:unhideWhenUsed/>
    <w:rsid w:val="00B34C30"/>
    <w:rPr>
      <w:rFonts w:ascii="Arial" w:eastAsia="Times New Roman" w:hAnsi="Arial"/>
      <w:noProof w:val="0"/>
      <w:sz w:val="20"/>
      <w:szCs w:val="20"/>
    </w:rPr>
  </w:style>
  <w:style w:type="character" w:customStyle="1" w:styleId="FootnoteTextChar">
    <w:name w:val="Footnote Text Char"/>
    <w:aliases w:val="Podrozdział Char1,Footnote Text Char Char Char1,Fußnote Char1,single space Char1,FOOTNOTES Char1,fn Char1,Footnote Char1,stile 1 Char1,Footnote1 Char1,Footnote2 Char1,Footnote3 Char1,Footnote4 Char1,Footnote5 Char1,Footnote6 Char1"/>
    <w:basedOn w:val="DefaultParagraphFont"/>
    <w:link w:val="FootnoteText"/>
    <w:uiPriority w:val="99"/>
    <w:rsid w:val="00B34C30"/>
    <w:rPr>
      <w:rFonts w:eastAsia="Times New Roman" w:cs="Times New Roman"/>
      <w:sz w:val="20"/>
      <w:szCs w:val="20"/>
      <w:lang w:val="ro-RO"/>
    </w:rPr>
  </w:style>
  <w:style w:type="character" w:styleId="FootnoteReference">
    <w:name w:val="footnote reference"/>
    <w:aliases w:val="BVI fnr,Footnote symbol"/>
    <w:basedOn w:val="DefaultParagraphFont"/>
    <w:uiPriority w:val="99"/>
    <w:unhideWhenUsed/>
    <w:rsid w:val="00B34C30"/>
    <w:rPr>
      <w:vertAlign w:val="superscript"/>
    </w:rPr>
  </w:style>
  <w:style w:type="character" w:customStyle="1" w:styleId="FootnoteTextChar1">
    <w:name w:val="Footnote Text Char1"/>
    <w:aliases w:val="Podrozdział Char,Footnote Text Char Char Char,Fußnote Char,single space Char,FOOTNOTES Char,fn Char,Footnote Char,stile 1 Char,Footnote1 Char,Footnote2 Char,Footnote3 Char,Footnote4 Char,Footnote5 Char,Footnote6 Char,Footnote7 Char"/>
    <w:locked/>
    <w:rsid w:val="00F94EC9"/>
    <w:rPr>
      <w:rFonts w:ascii="Arial" w:hAnsi="Arial"/>
      <w:lang w:val="ro-RO"/>
    </w:rPr>
  </w:style>
  <w:style w:type="table" w:styleId="TableGrid">
    <w:name w:val="Table Grid"/>
    <w:basedOn w:val="TableNormal"/>
    <w:uiPriority w:val="59"/>
    <w:rsid w:val="00F94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5BC8"/>
    <w:pPr>
      <w:widowControl w:val="0"/>
      <w:autoSpaceDE w:val="0"/>
      <w:autoSpaceDN w:val="0"/>
      <w:adjustRightInd w:val="0"/>
      <w:spacing w:after="0" w:line="240" w:lineRule="auto"/>
    </w:pPr>
    <w:rPr>
      <w:rFonts w:ascii="NFBGJO+Arial,Bold" w:hAnsi="NFBGJO+Arial,Bold" w:cs="NFBGJO+Arial,Bold"/>
      <w:color w:val="000000"/>
      <w:szCs w:val="24"/>
      <w:lang w:eastAsia="ro-RO"/>
    </w:rPr>
  </w:style>
  <w:style w:type="character" w:customStyle="1" w:styleId="NormalWebChar">
    <w:name w:val="Normal (Web) Char"/>
    <w:link w:val="NormalWeb"/>
    <w:uiPriority w:val="99"/>
    <w:locked/>
    <w:rsid w:val="00C65BC8"/>
    <w:rPr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C65BC8"/>
    <w:pPr>
      <w:spacing w:before="100" w:beforeAutospacing="1" w:after="100" w:afterAutospacing="1"/>
    </w:pPr>
    <w:rPr>
      <w:rFonts w:ascii="Arial" w:eastAsiaTheme="minorEastAsia" w:hAnsi="Arial" w:cstheme="minorBidi"/>
      <w:noProof w:val="0"/>
      <w:lang w:val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basedOn w:val="DefaultParagraphFont"/>
    <w:link w:val="ListParagraph"/>
    <w:uiPriority w:val="34"/>
    <w:rsid w:val="00B7275F"/>
    <w:rPr>
      <w:rFonts w:ascii="Calibri" w:eastAsia="Calibri" w:hAnsi="Calibri" w:cs="Times New Roman"/>
      <w:sz w:val="22"/>
      <w:lang w:val="ro-RO"/>
    </w:rPr>
  </w:style>
  <w:style w:type="character" w:styleId="CommentReference">
    <w:name w:val="annotation reference"/>
    <w:uiPriority w:val="99"/>
    <w:semiHidden/>
    <w:rsid w:val="00DE70A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0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0A"/>
    <w:rPr>
      <w:rFonts w:ascii="Segoe UI" w:eastAsia="PMingLiU" w:hAnsi="Segoe UI" w:cs="Segoe UI"/>
      <w:noProof/>
      <w:sz w:val="18"/>
      <w:szCs w:val="18"/>
      <w:lang w:val="ro-RO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2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2FD"/>
    <w:rPr>
      <w:rFonts w:ascii="Times New Roman" w:eastAsia="PMingLiU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2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2FD"/>
    <w:rPr>
      <w:rFonts w:ascii="Times New Roman" w:eastAsia="PMingLiU" w:hAnsi="Times New Roman" w:cs="Times New Roman"/>
      <w:b/>
      <w:bCs/>
      <w:noProof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C3ADA"/>
    <w:pPr>
      <w:spacing w:after="0" w:line="240" w:lineRule="auto"/>
    </w:pPr>
    <w:rPr>
      <w:rFonts w:ascii="Times New Roman" w:eastAsia="PMingLiU" w:hAnsi="Times New Roman" w:cs="Times New Roman"/>
      <w:noProof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0C62F-44F9-4894-91C7-C80CABB30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7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Lorena</cp:lastModifiedBy>
  <cp:revision>29</cp:revision>
  <cp:lastPrinted>2021-05-10T14:35:00Z</cp:lastPrinted>
  <dcterms:created xsi:type="dcterms:W3CDTF">2021-04-15T06:38:00Z</dcterms:created>
  <dcterms:modified xsi:type="dcterms:W3CDTF">2024-04-08T13:00:00Z</dcterms:modified>
</cp:coreProperties>
</file>